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E32" w:rsidRPr="00483D3C" w:rsidRDefault="006B3E32" w:rsidP="005942A5">
      <w:pPr>
        <w:rPr>
          <w:rFonts w:ascii="Arial" w:hAnsi="Arial" w:cs="Arial"/>
          <w:b/>
          <w:bCs/>
          <w:i/>
          <w:sz w:val="22"/>
          <w:szCs w:val="22"/>
        </w:rPr>
      </w:pPr>
    </w:p>
    <w:p w:rsidR="00BF7D34" w:rsidRPr="00483D3C" w:rsidRDefault="00AD46A7" w:rsidP="005942A5">
      <w:pPr>
        <w:rPr>
          <w:rFonts w:ascii="Arial" w:hAnsi="Arial" w:cs="Arial"/>
          <w:b/>
          <w:bCs/>
          <w:i/>
          <w:sz w:val="22"/>
          <w:szCs w:val="22"/>
        </w:rPr>
      </w:pPr>
      <w:r w:rsidRPr="00483D3C">
        <w:rPr>
          <w:rFonts w:ascii="Arial" w:hAnsi="Arial" w:cs="Arial"/>
          <w:b/>
          <w:bCs/>
          <w:i/>
          <w:sz w:val="22"/>
          <w:szCs w:val="22"/>
        </w:rPr>
        <w:t xml:space="preserve">NOTE: </w:t>
      </w:r>
      <w:r w:rsidR="0095758F" w:rsidRPr="00483D3C">
        <w:rPr>
          <w:rFonts w:ascii="Arial" w:hAnsi="Arial" w:cs="Arial"/>
          <w:b/>
          <w:bCs/>
          <w:i/>
          <w:sz w:val="22"/>
          <w:szCs w:val="22"/>
        </w:rPr>
        <w:t xml:space="preserve"> </w:t>
      </w:r>
      <w:r w:rsidR="00483D3C" w:rsidRPr="00483D3C">
        <w:rPr>
          <w:rFonts w:ascii="Arial" w:hAnsi="Arial" w:cs="Arial"/>
          <w:b/>
          <w:bCs/>
          <w:i/>
          <w:sz w:val="22"/>
          <w:szCs w:val="22"/>
        </w:rPr>
        <w:t>Th</w:t>
      </w:r>
      <w:r w:rsidRPr="00483D3C">
        <w:rPr>
          <w:rFonts w:ascii="Arial" w:hAnsi="Arial" w:cs="Arial"/>
          <w:b/>
          <w:bCs/>
          <w:i/>
          <w:sz w:val="22"/>
          <w:szCs w:val="22"/>
        </w:rPr>
        <w:t xml:space="preserve">ere are 3 </w:t>
      </w:r>
      <w:r w:rsidR="009D22DB" w:rsidRPr="00483D3C">
        <w:rPr>
          <w:rFonts w:ascii="Arial" w:hAnsi="Arial" w:cs="Arial"/>
          <w:b/>
          <w:bCs/>
          <w:i/>
          <w:sz w:val="22"/>
          <w:szCs w:val="22"/>
        </w:rPr>
        <w:t>PARTS</w:t>
      </w:r>
      <w:r w:rsidRPr="00483D3C">
        <w:rPr>
          <w:rFonts w:ascii="Arial" w:hAnsi="Arial" w:cs="Arial"/>
          <w:b/>
          <w:bCs/>
          <w:i/>
          <w:sz w:val="22"/>
          <w:szCs w:val="22"/>
        </w:rPr>
        <w:t xml:space="preserve"> to</w:t>
      </w:r>
      <w:r w:rsidR="009D22DB" w:rsidRPr="00483D3C">
        <w:rPr>
          <w:rFonts w:ascii="Arial" w:hAnsi="Arial" w:cs="Arial"/>
          <w:b/>
          <w:bCs/>
          <w:i/>
          <w:sz w:val="22"/>
          <w:szCs w:val="22"/>
        </w:rPr>
        <w:t xml:space="preserve"> the </w:t>
      </w:r>
      <w:r w:rsidRPr="00483D3C">
        <w:rPr>
          <w:rFonts w:ascii="Arial" w:hAnsi="Arial" w:cs="Arial"/>
          <w:b/>
          <w:bCs/>
          <w:i/>
          <w:sz w:val="22"/>
          <w:szCs w:val="22"/>
        </w:rPr>
        <w:t xml:space="preserve">AHHA </w:t>
      </w:r>
      <w:r w:rsidR="003D5D14" w:rsidRPr="00483D3C">
        <w:rPr>
          <w:rFonts w:ascii="Arial" w:hAnsi="Arial" w:cs="Arial"/>
          <w:b/>
          <w:bCs/>
          <w:i/>
          <w:sz w:val="22"/>
          <w:szCs w:val="22"/>
        </w:rPr>
        <w:t>T</w:t>
      </w:r>
      <w:r w:rsidRPr="00483D3C">
        <w:rPr>
          <w:rFonts w:ascii="Arial" w:hAnsi="Arial" w:cs="Arial"/>
          <w:b/>
          <w:bCs/>
          <w:i/>
          <w:sz w:val="22"/>
          <w:szCs w:val="22"/>
        </w:rPr>
        <w:t xml:space="preserve">raining </w:t>
      </w:r>
      <w:r w:rsidR="003D5D14" w:rsidRPr="00483D3C">
        <w:rPr>
          <w:rFonts w:ascii="Arial" w:hAnsi="Arial" w:cs="Arial"/>
          <w:b/>
          <w:bCs/>
          <w:i/>
          <w:sz w:val="22"/>
          <w:szCs w:val="22"/>
        </w:rPr>
        <w:t>P</w:t>
      </w:r>
      <w:r w:rsidRPr="00483D3C">
        <w:rPr>
          <w:rFonts w:ascii="Arial" w:hAnsi="Arial" w:cs="Arial"/>
          <w:b/>
          <w:bCs/>
          <w:i/>
          <w:sz w:val="22"/>
          <w:szCs w:val="22"/>
        </w:rPr>
        <w:t xml:space="preserve">rogram </w:t>
      </w:r>
      <w:r w:rsidR="003D5D14" w:rsidRPr="00483D3C">
        <w:rPr>
          <w:rFonts w:ascii="Arial" w:hAnsi="Arial" w:cs="Arial"/>
          <w:b/>
          <w:bCs/>
          <w:i/>
          <w:sz w:val="22"/>
          <w:szCs w:val="22"/>
        </w:rPr>
        <w:t>C</w:t>
      </w:r>
      <w:r w:rsidRPr="00483D3C">
        <w:rPr>
          <w:rFonts w:ascii="Arial" w:hAnsi="Arial" w:cs="Arial"/>
          <w:b/>
          <w:bCs/>
          <w:i/>
          <w:sz w:val="22"/>
          <w:szCs w:val="22"/>
        </w:rPr>
        <w:t xml:space="preserve">urriculum.   </w:t>
      </w:r>
    </w:p>
    <w:p w:rsidR="00FD4DCB" w:rsidRPr="00483D3C" w:rsidRDefault="00483D3C" w:rsidP="00DB32E6">
      <w:pPr>
        <w:ind w:left="720"/>
        <w:rPr>
          <w:rFonts w:ascii="Arial" w:hAnsi="Arial" w:cs="Arial"/>
          <w:b/>
          <w:bCs/>
          <w:i/>
          <w:sz w:val="22"/>
          <w:szCs w:val="22"/>
        </w:rPr>
      </w:pPr>
      <w:r>
        <w:rPr>
          <w:rFonts w:ascii="Arial" w:hAnsi="Arial" w:cs="Arial"/>
          <w:b/>
          <w:bCs/>
          <w:i/>
          <w:sz w:val="22"/>
          <w:szCs w:val="22"/>
          <w:u w:val="single"/>
        </w:rPr>
        <w:t xml:space="preserve"> </w:t>
      </w:r>
      <w:r w:rsidR="009D22DB" w:rsidRPr="00483D3C">
        <w:rPr>
          <w:rFonts w:ascii="Arial" w:hAnsi="Arial" w:cs="Arial"/>
          <w:b/>
          <w:bCs/>
          <w:i/>
          <w:sz w:val="22"/>
          <w:szCs w:val="22"/>
          <w:u w:val="single"/>
        </w:rPr>
        <w:t xml:space="preserve">PART </w:t>
      </w:r>
      <w:r w:rsidR="00AD46A7" w:rsidRPr="00483D3C">
        <w:rPr>
          <w:rFonts w:ascii="Arial" w:hAnsi="Arial" w:cs="Arial"/>
          <w:b/>
          <w:bCs/>
          <w:i/>
          <w:sz w:val="22"/>
          <w:szCs w:val="22"/>
          <w:u w:val="single"/>
        </w:rPr>
        <w:t>1</w:t>
      </w:r>
      <w:r w:rsidR="00AD46A7" w:rsidRPr="00483D3C">
        <w:rPr>
          <w:rFonts w:ascii="Arial" w:hAnsi="Arial" w:cs="Arial"/>
          <w:b/>
          <w:bCs/>
          <w:i/>
          <w:sz w:val="22"/>
          <w:szCs w:val="22"/>
        </w:rPr>
        <w:t xml:space="preserve"> describes the Advanced Home Health Aide Law and AHHAs </w:t>
      </w:r>
    </w:p>
    <w:p w:rsidR="00BF7D34" w:rsidRPr="00483D3C" w:rsidRDefault="00483D3C" w:rsidP="00DB32E6">
      <w:pPr>
        <w:ind w:left="720"/>
        <w:rPr>
          <w:rFonts w:ascii="Arial" w:hAnsi="Arial" w:cs="Arial"/>
          <w:b/>
          <w:bCs/>
          <w:i/>
          <w:sz w:val="22"/>
          <w:szCs w:val="22"/>
        </w:rPr>
      </w:pPr>
      <w:r>
        <w:rPr>
          <w:rFonts w:ascii="Arial" w:hAnsi="Arial" w:cs="Arial"/>
          <w:b/>
          <w:bCs/>
          <w:i/>
          <w:sz w:val="22"/>
          <w:szCs w:val="22"/>
          <w:u w:val="single"/>
        </w:rPr>
        <w:t xml:space="preserve"> </w:t>
      </w:r>
      <w:r w:rsidR="009D22DB" w:rsidRPr="00483D3C">
        <w:rPr>
          <w:rFonts w:ascii="Arial" w:hAnsi="Arial" w:cs="Arial"/>
          <w:b/>
          <w:bCs/>
          <w:i/>
          <w:sz w:val="22"/>
          <w:szCs w:val="22"/>
          <w:u w:val="single"/>
        </w:rPr>
        <w:t>PART</w:t>
      </w:r>
      <w:r w:rsidR="00AD46A7" w:rsidRPr="00483D3C">
        <w:rPr>
          <w:rFonts w:ascii="Arial" w:hAnsi="Arial" w:cs="Arial"/>
          <w:b/>
          <w:bCs/>
          <w:i/>
          <w:sz w:val="22"/>
          <w:szCs w:val="22"/>
          <w:u w:val="single"/>
        </w:rPr>
        <w:t xml:space="preserve"> 2</w:t>
      </w:r>
      <w:r w:rsidR="00AD46A7" w:rsidRPr="00483D3C">
        <w:rPr>
          <w:rFonts w:ascii="Arial" w:hAnsi="Arial" w:cs="Arial"/>
          <w:b/>
          <w:bCs/>
          <w:i/>
          <w:sz w:val="22"/>
          <w:szCs w:val="22"/>
        </w:rPr>
        <w:t xml:space="preserve"> is NCSBN’s “Medica</w:t>
      </w:r>
      <w:r w:rsidRPr="00483D3C">
        <w:rPr>
          <w:rFonts w:ascii="Arial" w:hAnsi="Arial" w:cs="Arial"/>
          <w:b/>
          <w:bCs/>
          <w:i/>
          <w:sz w:val="22"/>
          <w:szCs w:val="22"/>
        </w:rPr>
        <w:t>tion Assistant</w:t>
      </w:r>
      <w:r w:rsidR="00AD46A7" w:rsidRPr="00483D3C">
        <w:rPr>
          <w:rFonts w:ascii="Arial" w:hAnsi="Arial" w:cs="Arial"/>
          <w:b/>
          <w:bCs/>
          <w:i/>
          <w:sz w:val="22"/>
          <w:szCs w:val="22"/>
        </w:rPr>
        <w:t xml:space="preserve"> -</w:t>
      </w:r>
      <w:r w:rsidRPr="00483D3C">
        <w:rPr>
          <w:rFonts w:ascii="Arial" w:hAnsi="Arial" w:cs="Arial"/>
          <w:b/>
          <w:bCs/>
          <w:i/>
          <w:sz w:val="22"/>
          <w:szCs w:val="22"/>
        </w:rPr>
        <w:t xml:space="preserve"> </w:t>
      </w:r>
      <w:r w:rsidR="001078C9">
        <w:rPr>
          <w:rFonts w:ascii="Arial" w:hAnsi="Arial" w:cs="Arial"/>
          <w:b/>
          <w:bCs/>
          <w:i/>
          <w:sz w:val="22"/>
          <w:szCs w:val="22"/>
        </w:rPr>
        <w:t>Certified (MA-C) Model C</w:t>
      </w:r>
      <w:r w:rsidR="00AD46A7" w:rsidRPr="00483D3C">
        <w:rPr>
          <w:rFonts w:ascii="Arial" w:hAnsi="Arial" w:cs="Arial"/>
          <w:b/>
          <w:bCs/>
          <w:i/>
          <w:sz w:val="22"/>
          <w:szCs w:val="22"/>
        </w:rPr>
        <w:t xml:space="preserve">urriculum.   This curriculum should prepare students to take NCSBN’s </w:t>
      </w:r>
      <w:r w:rsidR="0095758F" w:rsidRPr="00483D3C">
        <w:rPr>
          <w:rFonts w:ascii="Arial" w:hAnsi="Arial" w:cs="Arial"/>
          <w:b/>
          <w:bCs/>
          <w:i/>
          <w:sz w:val="22"/>
          <w:szCs w:val="22"/>
        </w:rPr>
        <w:t xml:space="preserve">Medication Aide Certification Examination.   </w:t>
      </w:r>
      <w:r w:rsidR="00AD46A7" w:rsidRPr="00483D3C">
        <w:rPr>
          <w:rFonts w:ascii="Arial" w:hAnsi="Arial" w:cs="Arial"/>
          <w:b/>
          <w:bCs/>
          <w:i/>
          <w:sz w:val="22"/>
          <w:szCs w:val="22"/>
        </w:rPr>
        <w:t xml:space="preserve"> </w:t>
      </w:r>
    </w:p>
    <w:p w:rsidR="00AD46A7" w:rsidRPr="00483D3C" w:rsidRDefault="009D22DB" w:rsidP="00DB32E6">
      <w:pPr>
        <w:ind w:left="720"/>
        <w:rPr>
          <w:rFonts w:ascii="Arial" w:hAnsi="Arial" w:cs="Arial"/>
          <w:b/>
          <w:bCs/>
          <w:i/>
          <w:sz w:val="22"/>
          <w:szCs w:val="22"/>
        </w:rPr>
      </w:pPr>
      <w:r w:rsidRPr="00483D3C">
        <w:rPr>
          <w:rFonts w:ascii="Arial" w:hAnsi="Arial" w:cs="Arial"/>
          <w:b/>
          <w:bCs/>
          <w:i/>
          <w:sz w:val="22"/>
          <w:szCs w:val="22"/>
          <w:u w:val="single"/>
        </w:rPr>
        <w:t xml:space="preserve">PART </w:t>
      </w:r>
      <w:r w:rsidR="00AD46A7" w:rsidRPr="00483D3C">
        <w:rPr>
          <w:rFonts w:ascii="Arial" w:hAnsi="Arial" w:cs="Arial"/>
          <w:b/>
          <w:bCs/>
          <w:i/>
          <w:sz w:val="22"/>
          <w:szCs w:val="22"/>
          <w:u w:val="single"/>
        </w:rPr>
        <w:t>3</w:t>
      </w:r>
      <w:r w:rsidR="00AD46A7" w:rsidRPr="00483D3C">
        <w:rPr>
          <w:rFonts w:ascii="Arial" w:hAnsi="Arial" w:cs="Arial"/>
          <w:b/>
          <w:bCs/>
          <w:i/>
          <w:sz w:val="22"/>
          <w:szCs w:val="22"/>
        </w:rPr>
        <w:t xml:space="preserve"> covers injections and injection safe</w:t>
      </w:r>
      <w:r w:rsidR="00123DEA" w:rsidRPr="00483D3C">
        <w:rPr>
          <w:rFonts w:ascii="Arial" w:hAnsi="Arial" w:cs="Arial"/>
          <w:b/>
          <w:bCs/>
          <w:i/>
          <w:sz w:val="22"/>
          <w:szCs w:val="22"/>
        </w:rPr>
        <w:t>t</w:t>
      </w:r>
      <w:r w:rsidR="00AD46A7" w:rsidRPr="00483D3C">
        <w:rPr>
          <w:rFonts w:ascii="Arial" w:hAnsi="Arial" w:cs="Arial"/>
          <w:b/>
          <w:bCs/>
          <w:i/>
          <w:sz w:val="22"/>
          <w:szCs w:val="22"/>
        </w:rPr>
        <w:t xml:space="preserve">y. </w:t>
      </w:r>
    </w:p>
    <w:p w:rsidR="006B3E32" w:rsidRPr="00483D3C" w:rsidRDefault="006B3E32" w:rsidP="005942A5">
      <w:pPr>
        <w:pBdr>
          <w:bottom w:val="single" w:sz="6" w:space="1" w:color="auto"/>
        </w:pBdr>
        <w:rPr>
          <w:rFonts w:ascii="Arial" w:hAnsi="Arial" w:cs="Arial"/>
          <w:b/>
          <w:bCs/>
          <w:sz w:val="22"/>
          <w:szCs w:val="22"/>
        </w:rPr>
      </w:pPr>
    </w:p>
    <w:p w:rsidR="006B3E32" w:rsidRPr="00483D3C" w:rsidRDefault="006B3E32" w:rsidP="005942A5">
      <w:pPr>
        <w:rPr>
          <w:rFonts w:ascii="Arial" w:hAnsi="Arial" w:cs="Arial"/>
          <w:b/>
          <w:bCs/>
          <w:sz w:val="22"/>
          <w:szCs w:val="22"/>
        </w:rPr>
      </w:pPr>
    </w:p>
    <w:p w:rsidR="006A5045" w:rsidRPr="001078C9" w:rsidRDefault="009D22DB" w:rsidP="005942A5">
      <w:pPr>
        <w:rPr>
          <w:rFonts w:ascii="Arial" w:hAnsi="Arial" w:cs="Arial"/>
          <w:b/>
          <w:bCs/>
        </w:rPr>
      </w:pPr>
      <w:r w:rsidRPr="001078C9">
        <w:rPr>
          <w:rFonts w:ascii="Arial" w:hAnsi="Arial" w:cs="Arial"/>
          <w:b/>
          <w:bCs/>
        </w:rPr>
        <w:t xml:space="preserve">PART </w:t>
      </w:r>
      <w:r w:rsidR="00DD0C92">
        <w:rPr>
          <w:rFonts w:ascii="Arial" w:hAnsi="Arial" w:cs="Arial"/>
          <w:b/>
          <w:bCs/>
        </w:rPr>
        <w:t>1</w:t>
      </w:r>
      <w:r w:rsidR="00AD46A7" w:rsidRPr="001078C9">
        <w:rPr>
          <w:rFonts w:ascii="Arial" w:hAnsi="Arial" w:cs="Arial"/>
          <w:b/>
          <w:bCs/>
        </w:rPr>
        <w:t>–</w:t>
      </w:r>
      <w:r w:rsidR="001A7AC7" w:rsidRPr="001078C9">
        <w:rPr>
          <w:rFonts w:ascii="Arial" w:hAnsi="Arial" w:cs="Arial"/>
          <w:b/>
          <w:bCs/>
        </w:rPr>
        <w:t xml:space="preserve"> </w:t>
      </w:r>
      <w:r w:rsidR="003D5D14" w:rsidRPr="001078C9">
        <w:rPr>
          <w:rFonts w:ascii="Arial" w:hAnsi="Arial" w:cs="Arial"/>
          <w:b/>
          <w:bCs/>
        </w:rPr>
        <w:t xml:space="preserve">New York’s Advanced Home Health Aide </w:t>
      </w:r>
      <w:r w:rsidR="006D603F" w:rsidRPr="001078C9">
        <w:rPr>
          <w:rFonts w:ascii="Arial" w:hAnsi="Arial" w:cs="Arial"/>
          <w:b/>
          <w:bCs/>
        </w:rPr>
        <w:t xml:space="preserve">(AHHA) </w:t>
      </w:r>
      <w:r w:rsidR="003D5D14" w:rsidRPr="001078C9">
        <w:rPr>
          <w:rFonts w:ascii="Arial" w:hAnsi="Arial" w:cs="Arial"/>
          <w:b/>
          <w:bCs/>
        </w:rPr>
        <w:t>Law</w:t>
      </w:r>
    </w:p>
    <w:p w:rsidR="00C42136" w:rsidRPr="00483D3C" w:rsidRDefault="00C42136" w:rsidP="005942A5">
      <w:pPr>
        <w:rPr>
          <w:rFonts w:ascii="Arial" w:hAnsi="Arial" w:cs="Arial"/>
          <w:b/>
          <w:bCs/>
          <w:sz w:val="28"/>
          <w:szCs w:val="28"/>
        </w:rPr>
      </w:pPr>
    </w:p>
    <w:p w:rsidR="00123DEA" w:rsidRPr="00483D3C" w:rsidRDefault="009D22DB" w:rsidP="0085603B">
      <w:pPr>
        <w:rPr>
          <w:rFonts w:ascii="Arial" w:hAnsi="Arial" w:cs="Arial"/>
          <w:bCs/>
          <w:sz w:val="22"/>
          <w:szCs w:val="22"/>
        </w:rPr>
      </w:pPr>
      <w:r w:rsidRPr="00483D3C">
        <w:rPr>
          <w:rFonts w:ascii="Arial" w:hAnsi="Arial" w:cs="Arial"/>
          <w:b/>
          <w:bCs/>
          <w:sz w:val="22"/>
          <w:szCs w:val="22"/>
          <w:u w:val="single"/>
        </w:rPr>
        <w:t xml:space="preserve">Part </w:t>
      </w:r>
      <w:r w:rsidR="00DE39B7" w:rsidRPr="00483D3C">
        <w:rPr>
          <w:rFonts w:ascii="Arial" w:hAnsi="Arial" w:cs="Arial"/>
          <w:b/>
          <w:bCs/>
          <w:sz w:val="22"/>
          <w:szCs w:val="22"/>
          <w:u w:val="single"/>
        </w:rPr>
        <w:t>One Learning Objective</w:t>
      </w:r>
      <w:r w:rsidR="00123DEA" w:rsidRPr="00483D3C">
        <w:rPr>
          <w:rFonts w:ascii="Arial" w:hAnsi="Arial" w:cs="Arial"/>
          <w:b/>
          <w:bCs/>
          <w:sz w:val="22"/>
          <w:szCs w:val="22"/>
          <w:u w:val="single"/>
        </w:rPr>
        <w:t>s</w:t>
      </w:r>
      <w:r w:rsidR="00DE39B7" w:rsidRPr="00483D3C">
        <w:rPr>
          <w:rFonts w:ascii="Arial" w:hAnsi="Arial" w:cs="Arial"/>
          <w:b/>
          <w:bCs/>
          <w:sz w:val="22"/>
          <w:szCs w:val="22"/>
          <w:u w:val="single"/>
        </w:rPr>
        <w:t>:</w:t>
      </w:r>
      <w:r w:rsidR="00DE39B7" w:rsidRPr="00483D3C">
        <w:rPr>
          <w:rFonts w:ascii="Arial" w:hAnsi="Arial" w:cs="Arial"/>
          <w:bCs/>
          <w:sz w:val="22"/>
          <w:szCs w:val="22"/>
        </w:rPr>
        <w:t xml:space="preserve">  </w:t>
      </w:r>
    </w:p>
    <w:p w:rsidR="00123DEA" w:rsidRPr="00483D3C" w:rsidRDefault="00DE39B7" w:rsidP="00133909">
      <w:pPr>
        <w:pStyle w:val="ListParagraph"/>
        <w:numPr>
          <w:ilvl w:val="0"/>
          <w:numId w:val="15"/>
        </w:numPr>
        <w:rPr>
          <w:rFonts w:ascii="Arial" w:hAnsi="Arial" w:cs="Arial"/>
          <w:bCs/>
          <w:sz w:val="22"/>
          <w:szCs w:val="22"/>
        </w:rPr>
      </w:pPr>
      <w:r w:rsidRPr="00483D3C">
        <w:rPr>
          <w:rFonts w:ascii="Arial" w:hAnsi="Arial" w:cs="Arial"/>
          <w:bCs/>
          <w:sz w:val="22"/>
          <w:szCs w:val="22"/>
        </w:rPr>
        <w:t xml:space="preserve">The learner will describe the </w:t>
      </w:r>
      <w:r w:rsidR="00123DEA" w:rsidRPr="00483D3C">
        <w:rPr>
          <w:rFonts w:ascii="Arial" w:hAnsi="Arial" w:cs="Arial"/>
          <w:bCs/>
          <w:sz w:val="22"/>
          <w:szCs w:val="22"/>
        </w:rPr>
        <w:t xml:space="preserve">AHHA </w:t>
      </w:r>
      <w:r w:rsidR="002373EB" w:rsidRPr="00483D3C">
        <w:rPr>
          <w:rFonts w:ascii="Arial" w:hAnsi="Arial" w:cs="Arial"/>
          <w:bCs/>
          <w:sz w:val="22"/>
          <w:szCs w:val="22"/>
        </w:rPr>
        <w:t>Law, and</w:t>
      </w:r>
      <w:r w:rsidR="002F5C9D" w:rsidRPr="00483D3C">
        <w:rPr>
          <w:rFonts w:ascii="Arial" w:hAnsi="Arial" w:cs="Arial"/>
          <w:bCs/>
          <w:sz w:val="22"/>
          <w:szCs w:val="22"/>
        </w:rPr>
        <w:t xml:space="preserve"> </w:t>
      </w:r>
      <w:r w:rsidR="001A7AC7" w:rsidRPr="00483D3C">
        <w:rPr>
          <w:rFonts w:ascii="Arial" w:hAnsi="Arial" w:cs="Arial"/>
          <w:bCs/>
          <w:sz w:val="22"/>
          <w:szCs w:val="22"/>
        </w:rPr>
        <w:t>the r</w:t>
      </w:r>
      <w:r w:rsidRPr="00483D3C">
        <w:rPr>
          <w:rFonts w:ascii="Arial" w:hAnsi="Arial" w:cs="Arial"/>
          <w:bCs/>
          <w:sz w:val="22"/>
          <w:szCs w:val="22"/>
        </w:rPr>
        <w:t>equirements for becoming an</w:t>
      </w:r>
      <w:r w:rsidR="00123DEA" w:rsidRPr="00483D3C">
        <w:rPr>
          <w:rFonts w:ascii="Arial" w:hAnsi="Arial" w:cs="Arial"/>
          <w:bCs/>
          <w:sz w:val="22"/>
          <w:szCs w:val="22"/>
        </w:rPr>
        <w:t>d</w:t>
      </w:r>
      <w:r w:rsidRPr="00483D3C">
        <w:rPr>
          <w:rFonts w:ascii="Arial" w:hAnsi="Arial" w:cs="Arial"/>
          <w:bCs/>
          <w:sz w:val="22"/>
          <w:szCs w:val="22"/>
        </w:rPr>
        <w:t xml:space="preserve"> working as an AHHA.  </w:t>
      </w:r>
    </w:p>
    <w:p w:rsidR="00EB4D81" w:rsidRPr="00483D3C" w:rsidRDefault="00DE39B7" w:rsidP="00133909">
      <w:pPr>
        <w:pStyle w:val="ListParagraph"/>
        <w:numPr>
          <w:ilvl w:val="0"/>
          <w:numId w:val="15"/>
        </w:numPr>
        <w:rPr>
          <w:rFonts w:ascii="Arial" w:hAnsi="Arial" w:cs="Arial"/>
          <w:bCs/>
          <w:sz w:val="22"/>
          <w:szCs w:val="22"/>
        </w:rPr>
      </w:pPr>
      <w:r w:rsidRPr="00483D3C">
        <w:rPr>
          <w:rFonts w:ascii="Arial" w:hAnsi="Arial" w:cs="Arial"/>
          <w:bCs/>
          <w:sz w:val="22"/>
          <w:szCs w:val="22"/>
        </w:rPr>
        <w:t>The learner will describe the role of the AHHA and the</w:t>
      </w:r>
      <w:r w:rsidR="004219C2">
        <w:rPr>
          <w:rFonts w:ascii="Arial" w:hAnsi="Arial" w:cs="Arial"/>
          <w:bCs/>
          <w:sz w:val="22"/>
          <w:szCs w:val="22"/>
        </w:rPr>
        <w:t xml:space="preserve"> registered nurse (</w:t>
      </w:r>
      <w:r w:rsidRPr="00483D3C">
        <w:rPr>
          <w:rFonts w:ascii="Arial" w:hAnsi="Arial" w:cs="Arial"/>
          <w:bCs/>
          <w:sz w:val="22"/>
          <w:szCs w:val="22"/>
        </w:rPr>
        <w:t>RN</w:t>
      </w:r>
      <w:r w:rsidR="004219C2">
        <w:rPr>
          <w:rFonts w:ascii="Arial" w:hAnsi="Arial" w:cs="Arial"/>
          <w:bCs/>
          <w:sz w:val="22"/>
          <w:szCs w:val="22"/>
        </w:rPr>
        <w:t>)</w:t>
      </w:r>
      <w:r w:rsidRPr="00483D3C">
        <w:rPr>
          <w:rFonts w:ascii="Arial" w:hAnsi="Arial" w:cs="Arial"/>
          <w:bCs/>
          <w:sz w:val="22"/>
          <w:szCs w:val="22"/>
        </w:rPr>
        <w:t xml:space="preserve"> in providing nursing care (including performing advanced tasks</w:t>
      </w:r>
      <w:r w:rsidR="00C368C2" w:rsidRPr="00483D3C">
        <w:rPr>
          <w:rFonts w:ascii="Arial" w:hAnsi="Arial" w:cs="Arial"/>
          <w:bCs/>
          <w:sz w:val="22"/>
          <w:szCs w:val="22"/>
        </w:rPr>
        <w:t xml:space="preserve"> and documenting care</w:t>
      </w:r>
      <w:r w:rsidRPr="00483D3C">
        <w:rPr>
          <w:rFonts w:ascii="Arial" w:hAnsi="Arial" w:cs="Arial"/>
          <w:bCs/>
          <w:sz w:val="22"/>
          <w:szCs w:val="22"/>
        </w:rPr>
        <w:t xml:space="preserve">) for a patient.  </w:t>
      </w:r>
    </w:p>
    <w:p w:rsidR="00FD6B58" w:rsidRPr="00483D3C" w:rsidRDefault="00FD6B58" w:rsidP="0085603B">
      <w:pPr>
        <w:rPr>
          <w:rFonts w:ascii="Arial" w:hAnsi="Arial" w:cs="Arial"/>
          <w:b/>
          <w:bCs/>
          <w:sz w:val="22"/>
          <w:szCs w:val="22"/>
          <w:u w:val="single"/>
        </w:rPr>
      </w:pPr>
    </w:p>
    <w:p w:rsidR="0085603B" w:rsidRPr="00483D3C" w:rsidRDefault="00C368C2" w:rsidP="0085603B">
      <w:pPr>
        <w:rPr>
          <w:rFonts w:ascii="Arial" w:hAnsi="Arial" w:cs="Arial"/>
          <w:b/>
          <w:bCs/>
          <w:sz w:val="22"/>
          <w:szCs w:val="22"/>
          <w:u w:val="single"/>
        </w:rPr>
      </w:pPr>
      <w:r w:rsidRPr="00483D3C">
        <w:rPr>
          <w:rFonts w:ascii="Arial" w:hAnsi="Arial" w:cs="Arial"/>
          <w:b/>
          <w:bCs/>
          <w:sz w:val="22"/>
          <w:szCs w:val="22"/>
          <w:u w:val="single"/>
        </w:rPr>
        <w:t>I.</w:t>
      </w:r>
      <w:r w:rsidR="0085603B" w:rsidRPr="00483D3C">
        <w:rPr>
          <w:rFonts w:ascii="Arial" w:hAnsi="Arial" w:cs="Arial"/>
          <w:b/>
          <w:bCs/>
          <w:sz w:val="22"/>
          <w:szCs w:val="22"/>
          <w:u w:val="single"/>
        </w:rPr>
        <w:t xml:space="preserve"> New York's Advanced Home Health Aide Law</w:t>
      </w:r>
    </w:p>
    <w:p w:rsidR="00347360" w:rsidRPr="00483D3C" w:rsidRDefault="00347360" w:rsidP="00347360">
      <w:pPr>
        <w:rPr>
          <w:rFonts w:ascii="Arial" w:hAnsi="Arial" w:cs="Arial"/>
          <w:sz w:val="22"/>
          <w:szCs w:val="22"/>
        </w:rPr>
      </w:pPr>
      <w:bookmarkStart w:id="0" w:name="_Hlk485130282"/>
    </w:p>
    <w:p w:rsidR="00A437BA" w:rsidRPr="00483D3C" w:rsidRDefault="004219C2" w:rsidP="00A437BA">
      <w:pPr>
        <w:rPr>
          <w:rFonts w:ascii="Arial" w:hAnsi="Arial" w:cs="Arial"/>
          <w:bCs/>
          <w:sz w:val="22"/>
          <w:szCs w:val="22"/>
        </w:rPr>
      </w:pPr>
      <w:r>
        <w:rPr>
          <w:rFonts w:ascii="Arial" w:hAnsi="Arial" w:cs="Arial"/>
          <w:sz w:val="22"/>
          <w:szCs w:val="22"/>
        </w:rPr>
        <w:t xml:space="preserve">In 2016, </w:t>
      </w:r>
      <w:r w:rsidR="00347360" w:rsidRPr="00483D3C">
        <w:rPr>
          <w:rFonts w:ascii="Arial" w:hAnsi="Arial" w:cs="Arial"/>
          <w:sz w:val="22"/>
          <w:szCs w:val="22"/>
        </w:rPr>
        <w:t xml:space="preserve">New York’s Advanced Home Health Aide Law (Chapter 471 of the Laws of 2016) was enacted.  </w:t>
      </w:r>
      <w:r>
        <w:rPr>
          <w:rFonts w:ascii="Arial" w:hAnsi="Arial" w:cs="Arial"/>
          <w:sz w:val="22"/>
          <w:szCs w:val="22"/>
        </w:rPr>
        <w:t>The Law</w:t>
      </w:r>
      <w:r w:rsidR="00347360" w:rsidRPr="00483D3C">
        <w:rPr>
          <w:rFonts w:ascii="Arial" w:hAnsi="Arial" w:cs="Arial"/>
          <w:sz w:val="22"/>
          <w:szCs w:val="22"/>
        </w:rPr>
        <w:t xml:space="preserve"> </w:t>
      </w:r>
      <w:r w:rsidR="00A437BA" w:rsidRPr="00483D3C">
        <w:rPr>
          <w:rFonts w:ascii="Arial" w:hAnsi="Arial" w:cs="Arial"/>
          <w:sz w:val="22"/>
          <w:szCs w:val="22"/>
        </w:rPr>
        <w:t xml:space="preserve">allows RNs to assign advanced home health aides (AHHAs) to perform nursing tasks (known as "advanced tasks') for certain hospice and home care patients. </w:t>
      </w:r>
      <w:r w:rsidR="00A06506" w:rsidRPr="00483D3C">
        <w:rPr>
          <w:rFonts w:ascii="Arial" w:hAnsi="Arial" w:cs="Arial"/>
          <w:sz w:val="22"/>
          <w:szCs w:val="22"/>
        </w:rPr>
        <w:t xml:space="preserve"> </w:t>
      </w:r>
      <w:r w:rsidR="00A437BA" w:rsidRPr="00483D3C">
        <w:rPr>
          <w:rFonts w:ascii="Arial" w:hAnsi="Arial" w:cs="Arial"/>
          <w:sz w:val="22"/>
          <w:szCs w:val="22"/>
        </w:rPr>
        <w:t xml:space="preserve"> This law requires AHHAs to perform these assigned advanced tasks under the direct supervision of an RN. </w:t>
      </w:r>
      <w:r w:rsidR="00A06506" w:rsidRPr="00483D3C">
        <w:rPr>
          <w:rFonts w:ascii="Arial" w:hAnsi="Arial" w:cs="Arial"/>
          <w:sz w:val="22"/>
          <w:szCs w:val="22"/>
        </w:rPr>
        <w:t xml:space="preserve"> </w:t>
      </w:r>
      <w:r w:rsidR="00A437BA" w:rsidRPr="00483D3C">
        <w:rPr>
          <w:rFonts w:ascii="Arial" w:hAnsi="Arial" w:cs="Arial"/>
          <w:sz w:val="22"/>
          <w:szCs w:val="22"/>
        </w:rPr>
        <w:t xml:space="preserve"> </w:t>
      </w:r>
      <w:r w:rsidR="00296ABF" w:rsidRPr="00483D3C">
        <w:rPr>
          <w:rFonts w:ascii="Arial" w:hAnsi="Arial" w:cs="Arial"/>
          <w:sz w:val="22"/>
          <w:szCs w:val="22"/>
        </w:rPr>
        <w:t>It</w:t>
      </w:r>
      <w:r w:rsidR="0008588B" w:rsidRPr="00483D3C">
        <w:rPr>
          <w:rFonts w:ascii="Arial" w:hAnsi="Arial" w:cs="Arial"/>
          <w:sz w:val="22"/>
          <w:szCs w:val="22"/>
        </w:rPr>
        <w:t xml:space="preserve"> also </w:t>
      </w:r>
      <w:r w:rsidR="00296ABF" w:rsidRPr="00483D3C">
        <w:rPr>
          <w:rFonts w:ascii="Arial" w:hAnsi="Arial" w:cs="Arial"/>
          <w:sz w:val="22"/>
          <w:szCs w:val="22"/>
        </w:rPr>
        <w:t xml:space="preserve">requires the </w:t>
      </w:r>
      <w:r w:rsidR="00A437BA" w:rsidRPr="00483D3C">
        <w:rPr>
          <w:rFonts w:ascii="Arial" w:hAnsi="Arial" w:cs="Arial"/>
          <w:sz w:val="22"/>
          <w:szCs w:val="22"/>
        </w:rPr>
        <w:t xml:space="preserve">AHHA and RN </w:t>
      </w:r>
      <w:r w:rsidR="00296ABF" w:rsidRPr="00483D3C">
        <w:rPr>
          <w:rFonts w:ascii="Arial" w:hAnsi="Arial" w:cs="Arial"/>
          <w:sz w:val="22"/>
          <w:szCs w:val="22"/>
        </w:rPr>
        <w:t xml:space="preserve">to </w:t>
      </w:r>
      <w:r w:rsidR="00A437BA" w:rsidRPr="00483D3C">
        <w:rPr>
          <w:rFonts w:ascii="Arial" w:hAnsi="Arial" w:cs="Arial"/>
          <w:sz w:val="22"/>
          <w:szCs w:val="22"/>
        </w:rPr>
        <w:t>work for</w:t>
      </w:r>
      <w:r w:rsidR="00296ABF" w:rsidRPr="00483D3C">
        <w:rPr>
          <w:rFonts w:ascii="Arial" w:hAnsi="Arial" w:cs="Arial"/>
          <w:sz w:val="22"/>
          <w:szCs w:val="22"/>
        </w:rPr>
        <w:t xml:space="preserve"> a</w:t>
      </w:r>
      <w:r w:rsidR="00A437BA" w:rsidRPr="00483D3C">
        <w:rPr>
          <w:rFonts w:ascii="Arial" w:hAnsi="Arial" w:cs="Arial"/>
          <w:sz w:val="22"/>
          <w:szCs w:val="22"/>
        </w:rPr>
        <w:t xml:space="preserve"> hospice program, licensed home care services agency (LHCSA), certified </w:t>
      </w:r>
      <w:r w:rsidR="00483D3C">
        <w:rPr>
          <w:rFonts w:ascii="Arial" w:hAnsi="Arial" w:cs="Arial"/>
          <w:sz w:val="22"/>
          <w:szCs w:val="22"/>
        </w:rPr>
        <w:t xml:space="preserve">home health agency (CHHA), long </w:t>
      </w:r>
      <w:r w:rsidR="00A437BA" w:rsidRPr="00483D3C">
        <w:rPr>
          <w:rFonts w:ascii="Arial" w:hAnsi="Arial" w:cs="Arial"/>
          <w:sz w:val="22"/>
          <w:szCs w:val="22"/>
        </w:rPr>
        <w:t>term home health care program (LTHHCP) or enhanced assisted living residence and</w:t>
      </w:r>
      <w:r>
        <w:rPr>
          <w:rFonts w:ascii="Arial" w:hAnsi="Arial" w:cs="Arial"/>
          <w:sz w:val="22"/>
          <w:szCs w:val="22"/>
        </w:rPr>
        <w:t xml:space="preserve"> </w:t>
      </w:r>
      <w:r w:rsidR="00A437BA" w:rsidRPr="00483D3C">
        <w:rPr>
          <w:rFonts w:ascii="Arial" w:hAnsi="Arial" w:cs="Arial"/>
          <w:sz w:val="22"/>
          <w:szCs w:val="22"/>
        </w:rPr>
        <w:t>provide care to their employer’s home care or hospice patients at home</w:t>
      </w:r>
      <w:r w:rsidR="00483D3C">
        <w:rPr>
          <w:rFonts w:ascii="Arial" w:hAnsi="Arial" w:cs="Arial"/>
          <w:sz w:val="22"/>
          <w:szCs w:val="22"/>
        </w:rPr>
        <w:t>.</w:t>
      </w:r>
    </w:p>
    <w:bookmarkEnd w:id="0"/>
    <w:p w:rsidR="00A06506" w:rsidRPr="00483D3C" w:rsidRDefault="00A06506" w:rsidP="00F85D2D">
      <w:pPr>
        <w:ind w:firstLine="360"/>
        <w:rPr>
          <w:rFonts w:ascii="Arial" w:hAnsi="Arial" w:cs="Arial"/>
          <w:bCs/>
          <w:sz w:val="22"/>
          <w:szCs w:val="22"/>
        </w:rPr>
      </w:pPr>
    </w:p>
    <w:p w:rsidR="001078C9" w:rsidRDefault="007E22F6" w:rsidP="001078C9">
      <w:pPr>
        <w:rPr>
          <w:rFonts w:ascii="Arial" w:hAnsi="Arial" w:cs="Arial"/>
          <w:bCs/>
          <w:sz w:val="22"/>
          <w:szCs w:val="22"/>
        </w:rPr>
      </w:pPr>
      <w:r w:rsidRPr="00483D3C">
        <w:rPr>
          <w:rFonts w:ascii="Arial" w:hAnsi="Arial" w:cs="Arial"/>
          <w:b/>
          <w:bCs/>
          <w:sz w:val="22"/>
          <w:szCs w:val="22"/>
          <w:u w:val="single"/>
        </w:rPr>
        <w:t xml:space="preserve">What is an </w:t>
      </w:r>
      <w:r w:rsidR="00A437BA" w:rsidRPr="00483D3C">
        <w:rPr>
          <w:rFonts w:ascii="Arial" w:hAnsi="Arial" w:cs="Arial"/>
          <w:b/>
          <w:bCs/>
          <w:sz w:val="22"/>
          <w:szCs w:val="22"/>
          <w:u w:val="single"/>
        </w:rPr>
        <w:t>A</w:t>
      </w:r>
      <w:r w:rsidR="009D22DB" w:rsidRPr="00483D3C">
        <w:rPr>
          <w:rFonts w:ascii="Arial" w:hAnsi="Arial" w:cs="Arial"/>
          <w:b/>
          <w:bCs/>
          <w:sz w:val="22"/>
          <w:szCs w:val="22"/>
          <w:u w:val="single"/>
        </w:rPr>
        <w:t>dvanced Home Health Aide</w:t>
      </w:r>
      <w:r w:rsidR="006B3E32" w:rsidRPr="00483D3C">
        <w:rPr>
          <w:rFonts w:ascii="Arial" w:hAnsi="Arial" w:cs="Arial"/>
          <w:b/>
          <w:bCs/>
          <w:sz w:val="22"/>
          <w:szCs w:val="22"/>
          <w:u w:val="single"/>
        </w:rPr>
        <w:t xml:space="preserve"> or “A</w:t>
      </w:r>
      <w:r w:rsidR="0066304D" w:rsidRPr="00483D3C">
        <w:rPr>
          <w:rFonts w:ascii="Arial" w:hAnsi="Arial" w:cs="Arial"/>
          <w:b/>
          <w:bCs/>
          <w:sz w:val="22"/>
          <w:szCs w:val="22"/>
          <w:u w:val="single"/>
        </w:rPr>
        <w:t>HHA</w:t>
      </w:r>
      <w:r w:rsidR="006B3E32" w:rsidRPr="00483D3C">
        <w:rPr>
          <w:rFonts w:ascii="Arial" w:hAnsi="Arial" w:cs="Arial"/>
          <w:b/>
          <w:bCs/>
          <w:sz w:val="22"/>
          <w:szCs w:val="22"/>
          <w:u w:val="single"/>
        </w:rPr>
        <w:t>”</w:t>
      </w:r>
      <w:r w:rsidRPr="00483D3C">
        <w:rPr>
          <w:rFonts w:ascii="Arial" w:hAnsi="Arial" w:cs="Arial"/>
          <w:b/>
          <w:bCs/>
          <w:sz w:val="22"/>
          <w:szCs w:val="22"/>
          <w:u w:val="single"/>
        </w:rPr>
        <w:t>?</w:t>
      </w:r>
      <w:r w:rsidR="00993471" w:rsidRPr="00483D3C">
        <w:rPr>
          <w:rFonts w:ascii="Arial" w:hAnsi="Arial" w:cs="Arial"/>
          <w:bCs/>
          <w:sz w:val="22"/>
          <w:szCs w:val="22"/>
        </w:rPr>
        <w:t xml:space="preserve"> </w:t>
      </w:r>
      <w:r w:rsidR="00374F72" w:rsidRPr="00483D3C">
        <w:rPr>
          <w:rFonts w:ascii="Arial" w:hAnsi="Arial" w:cs="Arial"/>
          <w:bCs/>
          <w:sz w:val="22"/>
          <w:szCs w:val="22"/>
        </w:rPr>
        <w:t xml:space="preserve"> </w:t>
      </w:r>
    </w:p>
    <w:p w:rsidR="004219C2" w:rsidRDefault="004219C2" w:rsidP="001078C9">
      <w:pPr>
        <w:rPr>
          <w:rFonts w:ascii="Arial" w:hAnsi="Arial" w:cs="Arial"/>
          <w:bCs/>
          <w:sz w:val="22"/>
          <w:szCs w:val="22"/>
        </w:rPr>
      </w:pPr>
    </w:p>
    <w:p w:rsidR="004219C2" w:rsidRDefault="00C80598" w:rsidP="001078C9">
      <w:pPr>
        <w:rPr>
          <w:rFonts w:ascii="Arial" w:hAnsi="Arial" w:cs="Arial"/>
          <w:bCs/>
          <w:sz w:val="22"/>
          <w:szCs w:val="22"/>
        </w:rPr>
      </w:pPr>
      <w:r w:rsidRPr="00483D3C">
        <w:rPr>
          <w:rFonts w:ascii="Arial" w:hAnsi="Arial" w:cs="Arial"/>
          <w:bCs/>
          <w:sz w:val="22"/>
          <w:szCs w:val="22"/>
        </w:rPr>
        <w:t>A</w:t>
      </w:r>
      <w:r w:rsidR="00ED7E9D" w:rsidRPr="00483D3C">
        <w:rPr>
          <w:rFonts w:ascii="Arial" w:hAnsi="Arial" w:cs="Arial"/>
          <w:bCs/>
          <w:sz w:val="22"/>
          <w:szCs w:val="22"/>
        </w:rPr>
        <w:t xml:space="preserve">n </w:t>
      </w:r>
      <w:r w:rsidR="00993471" w:rsidRPr="00483D3C">
        <w:rPr>
          <w:rFonts w:ascii="Arial" w:hAnsi="Arial" w:cs="Arial"/>
          <w:bCs/>
          <w:sz w:val="22"/>
          <w:szCs w:val="22"/>
        </w:rPr>
        <w:t xml:space="preserve">"AHHA" </w:t>
      </w:r>
      <w:r w:rsidR="00483D3C">
        <w:rPr>
          <w:rFonts w:ascii="Arial" w:hAnsi="Arial" w:cs="Arial"/>
          <w:bCs/>
          <w:sz w:val="22"/>
          <w:szCs w:val="22"/>
        </w:rPr>
        <w:t xml:space="preserve">is </w:t>
      </w:r>
      <w:r w:rsidR="00993471" w:rsidRPr="00483D3C">
        <w:rPr>
          <w:rFonts w:ascii="Arial" w:hAnsi="Arial" w:cs="Arial"/>
          <w:bCs/>
          <w:sz w:val="22"/>
          <w:szCs w:val="22"/>
        </w:rPr>
        <w:t>a certified home health aide</w:t>
      </w:r>
      <w:r w:rsidR="006B3E32" w:rsidRPr="00483D3C">
        <w:rPr>
          <w:rFonts w:ascii="Arial" w:hAnsi="Arial" w:cs="Arial"/>
          <w:bCs/>
          <w:sz w:val="22"/>
          <w:szCs w:val="22"/>
        </w:rPr>
        <w:t xml:space="preserve"> with home care experience and who has co</w:t>
      </w:r>
      <w:r w:rsidR="00993471" w:rsidRPr="00483D3C">
        <w:rPr>
          <w:rFonts w:ascii="Arial" w:hAnsi="Arial" w:cs="Arial"/>
          <w:bCs/>
          <w:sz w:val="22"/>
          <w:szCs w:val="22"/>
        </w:rPr>
        <w:t xml:space="preserve">mpleted </w:t>
      </w:r>
      <w:r w:rsidR="002F5C9D" w:rsidRPr="00483D3C">
        <w:rPr>
          <w:rFonts w:ascii="Arial" w:hAnsi="Arial" w:cs="Arial"/>
          <w:bCs/>
          <w:sz w:val="22"/>
          <w:szCs w:val="22"/>
        </w:rPr>
        <w:t>a</w:t>
      </w:r>
      <w:r w:rsidR="006B3E32" w:rsidRPr="00483D3C">
        <w:rPr>
          <w:rFonts w:ascii="Arial" w:hAnsi="Arial" w:cs="Arial"/>
          <w:bCs/>
          <w:sz w:val="22"/>
          <w:szCs w:val="22"/>
        </w:rPr>
        <w:t>n AHHA training course and</w:t>
      </w:r>
      <w:r w:rsidR="00DB32E6" w:rsidRPr="00483D3C">
        <w:rPr>
          <w:rFonts w:ascii="Arial" w:hAnsi="Arial" w:cs="Arial"/>
          <w:bCs/>
          <w:sz w:val="22"/>
          <w:szCs w:val="22"/>
        </w:rPr>
        <w:t xml:space="preserve"> </w:t>
      </w:r>
      <w:r w:rsidR="006B3E32" w:rsidRPr="00483D3C">
        <w:rPr>
          <w:rFonts w:ascii="Arial" w:hAnsi="Arial" w:cs="Arial"/>
          <w:bCs/>
          <w:sz w:val="22"/>
          <w:szCs w:val="22"/>
        </w:rPr>
        <w:t xml:space="preserve">other </w:t>
      </w:r>
      <w:r w:rsidR="00993471" w:rsidRPr="00483D3C">
        <w:rPr>
          <w:rFonts w:ascii="Arial" w:hAnsi="Arial" w:cs="Arial"/>
          <w:bCs/>
          <w:sz w:val="22"/>
          <w:szCs w:val="22"/>
        </w:rPr>
        <w:t>legal requirements to</w:t>
      </w:r>
      <w:r w:rsidR="00DB32E6" w:rsidRPr="00483D3C">
        <w:rPr>
          <w:rFonts w:ascii="Arial" w:hAnsi="Arial" w:cs="Arial"/>
          <w:bCs/>
          <w:sz w:val="22"/>
          <w:szCs w:val="22"/>
        </w:rPr>
        <w:t xml:space="preserve"> qualify </w:t>
      </w:r>
      <w:r w:rsidR="005B360E">
        <w:rPr>
          <w:rFonts w:ascii="Arial" w:hAnsi="Arial" w:cs="Arial"/>
          <w:bCs/>
          <w:sz w:val="22"/>
          <w:szCs w:val="22"/>
        </w:rPr>
        <w:t>to perform advanced tasks and</w:t>
      </w:r>
      <w:r w:rsidR="00993471" w:rsidRPr="00483D3C">
        <w:rPr>
          <w:rFonts w:ascii="Arial" w:hAnsi="Arial" w:cs="Arial"/>
          <w:bCs/>
          <w:sz w:val="22"/>
          <w:szCs w:val="22"/>
        </w:rPr>
        <w:t xml:space="preserve"> is listed in the </w:t>
      </w:r>
      <w:bookmarkStart w:id="1" w:name="_Hlk480191995"/>
      <w:r w:rsidR="00993471" w:rsidRPr="00483D3C">
        <w:rPr>
          <w:rFonts w:ascii="Arial" w:hAnsi="Arial" w:cs="Arial"/>
          <w:bCs/>
          <w:sz w:val="22"/>
          <w:szCs w:val="22"/>
        </w:rPr>
        <w:t xml:space="preserve">New York State Department of Health’s home care worker registry </w:t>
      </w:r>
      <w:r w:rsidR="002F5C9D" w:rsidRPr="00483D3C">
        <w:rPr>
          <w:rFonts w:ascii="Arial" w:hAnsi="Arial" w:cs="Arial"/>
          <w:bCs/>
          <w:sz w:val="22"/>
          <w:szCs w:val="22"/>
        </w:rPr>
        <w:t xml:space="preserve">as </w:t>
      </w:r>
      <w:r w:rsidR="00993471" w:rsidRPr="00483D3C">
        <w:rPr>
          <w:rFonts w:ascii="Arial" w:hAnsi="Arial" w:cs="Arial"/>
          <w:bCs/>
          <w:sz w:val="22"/>
          <w:szCs w:val="22"/>
        </w:rPr>
        <w:t xml:space="preserve">an </w:t>
      </w:r>
      <w:r w:rsidR="00993471" w:rsidRPr="00483D3C">
        <w:rPr>
          <w:rFonts w:ascii="Arial" w:hAnsi="Arial" w:cs="Arial"/>
          <w:bCs/>
          <w:sz w:val="22"/>
          <w:szCs w:val="22"/>
          <w:u w:val="single"/>
        </w:rPr>
        <w:t>advanced home health aide</w:t>
      </w:r>
      <w:bookmarkEnd w:id="1"/>
      <w:r w:rsidR="00993471" w:rsidRPr="00483D3C">
        <w:rPr>
          <w:rFonts w:ascii="Arial" w:hAnsi="Arial" w:cs="Arial"/>
          <w:bCs/>
          <w:sz w:val="22"/>
          <w:szCs w:val="22"/>
        </w:rPr>
        <w:t xml:space="preserve">. </w:t>
      </w:r>
    </w:p>
    <w:p w:rsidR="002F5C9D" w:rsidRPr="00483D3C" w:rsidRDefault="00993471" w:rsidP="001078C9">
      <w:pPr>
        <w:rPr>
          <w:rFonts w:ascii="Arial" w:hAnsi="Arial" w:cs="Arial"/>
          <w:b/>
          <w:bCs/>
          <w:sz w:val="22"/>
          <w:szCs w:val="22"/>
          <w:u w:val="single"/>
        </w:rPr>
      </w:pPr>
      <w:r w:rsidRPr="00483D3C">
        <w:rPr>
          <w:rFonts w:ascii="Arial" w:hAnsi="Arial" w:cs="Arial"/>
          <w:bCs/>
          <w:sz w:val="22"/>
          <w:szCs w:val="22"/>
        </w:rPr>
        <w:t xml:space="preserve">    </w:t>
      </w:r>
    </w:p>
    <w:p w:rsidR="002F5C9D" w:rsidRPr="00483D3C" w:rsidRDefault="00993471" w:rsidP="009D22DB">
      <w:pPr>
        <w:pStyle w:val="ListParagraph"/>
        <w:numPr>
          <w:ilvl w:val="0"/>
          <w:numId w:val="18"/>
        </w:numPr>
        <w:rPr>
          <w:rFonts w:ascii="Arial" w:hAnsi="Arial" w:cs="Arial"/>
          <w:bCs/>
          <w:sz w:val="22"/>
          <w:szCs w:val="22"/>
        </w:rPr>
      </w:pPr>
      <w:r w:rsidRPr="00483D3C">
        <w:rPr>
          <w:rFonts w:ascii="Arial" w:hAnsi="Arial" w:cs="Arial"/>
          <w:bCs/>
          <w:sz w:val="22"/>
          <w:szCs w:val="22"/>
        </w:rPr>
        <w:t xml:space="preserve">An AHHA is </w:t>
      </w:r>
      <w:r w:rsidRPr="00483D3C">
        <w:rPr>
          <w:rFonts w:ascii="Arial" w:hAnsi="Arial" w:cs="Arial"/>
          <w:bCs/>
          <w:sz w:val="22"/>
          <w:szCs w:val="22"/>
          <w:u w:val="single"/>
        </w:rPr>
        <w:t>not</w:t>
      </w:r>
      <w:r w:rsidRPr="00483D3C">
        <w:rPr>
          <w:rFonts w:ascii="Arial" w:hAnsi="Arial" w:cs="Arial"/>
          <w:bCs/>
          <w:sz w:val="22"/>
          <w:szCs w:val="22"/>
        </w:rPr>
        <w:t xml:space="preserve"> a nurse.  </w:t>
      </w:r>
    </w:p>
    <w:p w:rsidR="00993471" w:rsidRPr="00483D3C" w:rsidRDefault="00993471" w:rsidP="009D22DB">
      <w:pPr>
        <w:pStyle w:val="ListParagraph"/>
        <w:numPr>
          <w:ilvl w:val="0"/>
          <w:numId w:val="18"/>
        </w:numPr>
        <w:rPr>
          <w:rFonts w:ascii="Arial" w:hAnsi="Arial" w:cs="Arial"/>
          <w:bCs/>
          <w:sz w:val="22"/>
          <w:szCs w:val="22"/>
        </w:rPr>
      </w:pPr>
      <w:r w:rsidRPr="00483D3C">
        <w:rPr>
          <w:rFonts w:ascii="Arial" w:hAnsi="Arial" w:cs="Arial"/>
          <w:bCs/>
          <w:sz w:val="22"/>
          <w:szCs w:val="22"/>
        </w:rPr>
        <w:t xml:space="preserve">An AHHA </w:t>
      </w:r>
      <w:r w:rsidRPr="00483D3C">
        <w:rPr>
          <w:rFonts w:ascii="Arial" w:hAnsi="Arial" w:cs="Arial"/>
          <w:bCs/>
          <w:sz w:val="22"/>
          <w:szCs w:val="22"/>
          <w:u w:val="single"/>
        </w:rPr>
        <w:t>cannot</w:t>
      </w:r>
      <w:r w:rsidRPr="00483D3C">
        <w:rPr>
          <w:rFonts w:ascii="Arial" w:hAnsi="Arial" w:cs="Arial"/>
          <w:bCs/>
          <w:sz w:val="22"/>
          <w:szCs w:val="22"/>
        </w:rPr>
        <w:t xml:space="preserve"> accept employment as an LPN or as person licensed to practice nursing in New York.     </w:t>
      </w:r>
    </w:p>
    <w:p w:rsidR="00A329EF" w:rsidRPr="00483D3C" w:rsidRDefault="00A329EF" w:rsidP="0085603B">
      <w:pPr>
        <w:rPr>
          <w:rFonts w:ascii="Arial" w:hAnsi="Arial" w:cs="Arial"/>
          <w:sz w:val="22"/>
          <w:szCs w:val="22"/>
        </w:rPr>
      </w:pPr>
    </w:p>
    <w:p w:rsidR="00993471" w:rsidRDefault="00A329EF" w:rsidP="0085603B">
      <w:pPr>
        <w:rPr>
          <w:rFonts w:ascii="Arial" w:hAnsi="Arial" w:cs="Arial"/>
          <w:sz w:val="22"/>
          <w:szCs w:val="22"/>
        </w:rPr>
      </w:pPr>
      <w:r w:rsidRPr="00483D3C">
        <w:rPr>
          <w:rFonts w:ascii="Arial" w:hAnsi="Arial" w:cs="Arial"/>
          <w:sz w:val="22"/>
          <w:szCs w:val="22"/>
        </w:rPr>
        <w:t xml:space="preserve">An AHHA performs assigned advanced tasks for certain hospice and home care patients under the direct supervision of an RN.  An AHHA can also provide home health aide services to these patients.   An RN must assign the advanced tasks to the AHHA in writing.  The AHHA and RN must work for the </w:t>
      </w:r>
      <w:r w:rsidR="00347360" w:rsidRPr="00483D3C">
        <w:rPr>
          <w:rFonts w:ascii="Arial" w:hAnsi="Arial" w:cs="Arial"/>
          <w:sz w:val="22"/>
          <w:szCs w:val="22"/>
        </w:rPr>
        <w:t xml:space="preserve">same </w:t>
      </w:r>
      <w:r w:rsidRPr="00483D3C">
        <w:rPr>
          <w:rFonts w:ascii="Arial" w:hAnsi="Arial" w:cs="Arial"/>
          <w:sz w:val="22"/>
          <w:szCs w:val="22"/>
        </w:rPr>
        <w:t xml:space="preserve">licensed or certified </w:t>
      </w:r>
      <w:r w:rsidR="00483D3C">
        <w:rPr>
          <w:rFonts w:ascii="Arial" w:hAnsi="Arial" w:cs="Arial"/>
          <w:sz w:val="22"/>
          <w:szCs w:val="22"/>
        </w:rPr>
        <w:t xml:space="preserve">home care agency, </w:t>
      </w:r>
      <w:r w:rsidRPr="00483D3C">
        <w:rPr>
          <w:rFonts w:ascii="Arial" w:hAnsi="Arial" w:cs="Arial"/>
          <w:sz w:val="22"/>
          <w:szCs w:val="22"/>
        </w:rPr>
        <w:t xml:space="preserve">hospice program, </w:t>
      </w:r>
      <w:r w:rsidR="00483D3C">
        <w:rPr>
          <w:rFonts w:ascii="Arial" w:hAnsi="Arial" w:cs="Arial"/>
          <w:sz w:val="22"/>
          <w:szCs w:val="22"/>
        </w:rPr>
        <w:t xml:space="preserve">or </w:t>
      </w:r>
      <w:r w:rsidRPr="00483D3C">
        <w:rPr>
          <w:rFonts w:ascii="Arial" w:hAnsi="Arial" w:cs="Arial"/>
          <w:sz w:val="22"/>
          <w:szCs w:val="22"/>
        </w:rPr>
        <w:t>enhanced assisted living residence</w:t>
      </w:r>
      <w:r w:rsidR="00483D3C">
        <w:rPr>
          <w:rFonts w:ascii="Arial" w:hAnsi="Arial" w:cs="Arial"/>
          <w:sz w:val="22"/>
          <w:szCs w:val="22"/>
        </w:rPr>
        <w:t xml:space="preserve">.  </w:t>
      </w:r>
    </w:p>
    <w:p w:rsidR="004219C2" w:rsidRDefault="004219C2" w:rsidP="001078C9">
      <w:pPr>
        <w:rPr>
          <w:rFonts w:ascii="Arial" w:hAnsi="Arial" w:cs="Arial"/>
          <w:b/>
          <w:bCs/>
          <w:sz w:val="22"/>
          <w:szCs w:val="22"/>
          <w:u w:val="single"/>
        </w:rPr>
      </w:pPr>
      <w:bookmarkStart w:id="2" w:name="_Toc461446598"/>
    </w:p>
    <w:p w:rsidR="00603036" w:rsidRDefault="00603036" w:rsidP="001078C9">
      <w:pPr>
        <w:rPr>
          <w:rFonts w:ascii="Arial" w:hAnsi="Arial" w:cs="Arial"/>
          <w:b/>
          <w:bCs/>
          <w:sz w:val="22"/>
          <w:szCs w:val="22"/>
          <w:u w:val="single"/>
        </w:rPr>
      </w:pPr>
    </w:p>
    <w:p w:rsidR="00603036" w:rsidRDefault="00603036" w:rsidP="001078C9">
      <w:pPr>
        <w:rPr>
          <w:rFonts w:ascii="Arial" w:hAnsi="Arial" w:cs="Arial"/>
          <w:b/>
          <w:bCs/>
          <w:sz w:val="22"/>
          <w:szCs w:val="22"/>
          <w:u w:val="single"/>
        </w:rPr>
      </w:pPr>
    </w:p>
    <w:p w:rsidR="00603036" w:rsidRDefault="00603036" w:rsidP="001078C9">
      <w:pPr>
        <w:rPr>
          <w:rFonts w:ascii="Arial" w:hAnsi="Arial" w:cs="Arial"/>
          <w:b/>
          <w:bCs/>
          <w:sz w:val="22"/>
          <w:szCs w:val="22"/>
          <w:u w:val="single"/>
        </w:rPr>
      </w:pPr>
    </w:p>
    <w:p w:rsidR="009F6B82" w:rsidRDefault="00A329EF" w:rsidP="001078C9">
      <w:pPr>
        <w:rPr>
          <w:rFonts w:ascii="Arial" w:hAnsi="Arial" w:cs="Arial"/>
          <w:b/>
          <w:bCs/>
          <w:sz w:val="22"/>
          <w:szCs w:val="22"/>
          <w:u w:val="single"/>
        </w:rPr>
      </w:pPr>
      <w:r w:rsidRPr="00483D3C">
        <w:rPr>
          <w:rFonts w:ascii="Arial" w:hAnsi="Arial" w:cs="Arial"/>
          <w:b/>
          <w:bCs/>
          <w:sz w:val="22"/>
          <w:szCs w:val="22"/>
          <w:u w:val="single"/>
        </w:rPr>
        <w:lastRenderedPageBreak/>
        <w:t xml:space="preserve">What are </w:t>
      </w:r>
      <w:r w:rsidR="009F0F66" w:rsidRPr="00483D3C">
        <w:rPr>
          <w:rFonts w:ascii="Arial" w:hAnsi="Arial" w:cs="Arial"/>
          <w:b/>
          <w:bCs/>
          <w:sz w:val="22"/>
          <w:szCs w:val="22"/>
          <w:u w:val="single"/>
        </w:rPr>
        <w:t>Advanced</w:t>
      </w:r>
      <w:r w:rsidR="009F6B82" w:rsidRPr="00483D3C">
        <w:rPr>
          <w:rFonts w:ascii="Arial" w:hAnsi="Arial" w:cs="Arial"/>
          <w:b/>
          <w:bCs/>
          <w:sz w:val="22"/>
          <w:szCs w:val="22"/>
          <w:u w:val="single"/>
        </w:rPr>
        <w:t xml:space="preserve"> T</w:t>
      </w:r>
      <w:r w:rsidR="009F0F66" w:rsidRPr="00483D3C">
        <w:rPr>
          <w:rFonts w:ascii="Arial" w:hAnsi="Arial" w:cs="Arial"/>
          <w:b/>
          <w:bCs/>
          <w:sz w:val="22"/>
          <w:szCs w:val="22"/>
          <w:u w:val="single"/>
        </w:rPr>
        <w:t>asks</w:t>
      </w:r>
      <w:r w:rsidRPr="00483D3C">
        <w:rPr>
          <w:rFonts w:ascii="Arial" w:hAnsi="Arial" w:cs="Arial"/>
          <w:b/>
          <w:bCs/>
          <w:sz w:val="22"/>
          <w:szCs w:val="22"/>
          <w:u w:val="single"/>
        </w:rPr>
        <w:t>?</w:t>
      </w:r>
      <w:r w:rsidR="009F6B82" w:rsidRPr="00483D3C">
        <w:rPr>
          <w:rFonts w:ascii="Arial" w:hAnsi="Arial" w:cs="Arial"/>
          <w:b/>
          <w:bCs/>
          <w:sz w:val="22"/>
          <w:szCs w:val="22"/>
          <w:u w:val="single"/>
        </w:rPr>
        <w:t xml:space="preserve"> </w:t>
      </w:r>
    </w:p>
    <w:p w:rsidR="004219C2" w:rsidRPr="00483D3C" w:rsidRDefault="004219C2" w:rsidP="001078C9">
      <w:pPr>
        <w:rPr>
          <w:rFonts w:ascii="Arial" w:hAnsi="Arial" w:cs="Arial"/>
          <w:b/>
          <w:bCs/>
          <w:sz w:val="22"/>
          <w:szCs w:val="22"/>
          <w:u w:val="single"/>
        </w:rPr>
      </w:pPr>
    </w:p>
    <w:p w:rsidR="009F6B82" w:rsidRDefault="009F6B82" w:rsidP="009F6B82">
      <w:pPr>
        <w:rPr>
          <w:rFonts w:ascii="Arial" w:hAnsi="Arial" w:cs="Arial"/>
          <w:bCs/>
          <w:sz w:val="22"/>
          <w:szCs w:val="22"/>
        </w:rPr>
      </w:pPr>
      <w:bookmarkStart w:id="3" w:name="_Hlk480207332"/>
      <w:bookmarkStart w:id="4" w:name="_Hlk484774453"/>
      <w:r w:rsidRPr="00483D3C">
        <w:rPr>
          <w:rFonts w:ascii="Arial" w:hAnsi="Arial" w:cs="Arial"/>
          <w:bCs/>
          <w:sz w:val="22"/>
          <w:szCs w:val="22"/>
        </w:rPr>
        <w:t>“Advance</w:t>
      </w:r>
      <w:r w:rsidR="003D5D14" w:rsidRPr="00483D3C">
        <w:rPr>
          <w:rFonts w:ascii="Arial" w:hAnsi="Arial" w:cs="Arial"/>
          <w:bCs/>
          <w:sz w:val="22"/>
          <w:szCs w:val="22"/>
        </w:rPr>
        <w:t>d</w:t>
      </w:r>
      <w:r w:rsidRPr="00483D3C">
        <w:rPr>
          <w:rFonts w:ascii="Arial" w:hAnsi="Arial" w:cs="Arial"/>
          <w:bCs/>
          <w:sz w:val="22"/>
          <w:szCs w:val="22"/>
        </w:rPr>
        <w:t xml:space="preserve"> Tasks” are some (but by no means all) nursing care tasks commonly performed by LPN</w:t>
      </w:r>
      <w:r w:rsidR="00133909" w:rsidRPr="00483D3C">
        <w:rPr>
          <w:rFonts w:ascii="Arial" w:hAnsi="Arial" w:cs="Arial"/>
          <w:bCs/>
          <w:sz w:val="22"/>
          <w:szCs w:val="22"/>
        </w:rPr>
        <w:t>s</w:t>
      </w:r>
      <w:r w:rsidR="00AE34BF" w:rsidRPr="00483D3C">
        <w:rPr>
          <w:rFonts w:ascii="Arial" w:hAnsi="Arial" w:cs="Arial"/>
          <w:bCs/>
          <w:sz w:val="22"/>
          <w:szCs w:val="22"/>
        </w:rPr>
        <w:t xml:space="preserve"> in long term care and home care settings. </w:t>
      </w:r>
      <w:bookmarkEnd w:id="3"/>
      <w:r w:rsidR="00AE34BF" w:rsidRPr="00483D3C">
        <w:rPr>
          <w:rFonts w:ascii="Arial" w:hAnsi="Arial" w:cs="Arial"/>
          <w:bCs/>
          <w:sz w:val="22"/>
          <w:szCs w:val="22"/>
        </w:rPr>
        <w:t xml:space="preserve"> </w:t>
      </w:r>
      <w:r w:rsidR="004219C2">
        <w:rPr>
          <w:rFonts w:ascii="Arial" w:hAnsi="Arial" w:cs="Arial"/>
          <w:bCs/>
          <w:sz w:val="22"/>
          <w:szCs w:val="22"/>
        </w:rPr>
        <w:t>Examples include</w:t>
      </w:r>
      <w:r w:rsidRPr="00483D3C">
        <w:rPr>
          <w:rFonts w:ascii="Arial" w:hAnsi="Arial" w:cs="Arial"/>
          <w:bCs/>
          <w:sz w:val="22"/>
          <w:szCs w:val="22"/>
        </w:rPr>
        <w:t>:</w:t>
      </w:r>
    </w:p>
    <w:p w:rsidR="004219C2" w:rsidRPr="00483D3C" w:rsidRDefault="004219C2" w:rsidP="009F6B82">
      <w:pPr>
        <w:rPr>
          <w:rFonts w:ascii="Arial" w:hAnsi="Arial" w:cs="Arial"/>
          <w:bCs/>
          <w:sz w:val="22"/>
          <w:szCs w:val="22"/>
        </w:rPr>
      </w:pPr>
    </w:p>
    <w:p w:rsidR="004219C2" w:rsidRDefault="00ED7E9D" w:rsidP="003814C0">
      <w:pPr>
        <w:pStyle w:val="ListParagraph"/>
        <w:numPr>
          <w:ilvl w:val="0"/>
          <w:numId w:val="13"/>
        </w:numPr>
        <w:rPr>
          <w:rFonts w:ascii="Arial" w:hAnsi="Arial" w:cs="Arial"/>
          <w:bCs/>
          <w:sz w:val="22"/>
          <w:szCs w:val="22"/>
        </w:rPr>
      </w:pPr>
      <w:r w:rsidRPr="00483D3C">
        <w:rPr>
          <w:rFonts w:ascii="Arial" w:hAnsi="Arial" w:cs="Arial"/>
          <w:bCs/>
          <w:sz w:val="22"/>
          <w:szCs w:val="22"/>
        </w:rPr>
        <w:t>T</w:t>
      </w:r>
      <w:r w:rsidR="00062CFA" w:rsidRPr="00483D3C">
        <w:rPr>
          <w:rFonts w:ascii="Arial" w:hAnsi="Arial" w:cs="Arial"/>
          <w:bCs/>
          <w:sz w:val="22"/>
          <w:szCs w:val="22"/>
        </w:rPr>
        <w:t>h</w:t>
      </w:r>
      <w:r w:rsidR="009F6B82" w:rsidRPr="00483D3C">
        <w:rPr>
          <w:rFonts w:ascii="Arial" w:hAnsi="Arial" w:cs="Arial"/>
          <w:bCs/>
          <w:sz w:val="22"/>
          <w:szCs w:val="22"/>
        </w:rPr>
        <w:t xml:space="preserve">e administration of </w:t>
      </w:r>
      <w:r w:rsidR="009F6B82" w:rsidRPr="00483D3C">
        <w:rPr>
          <w:rFonts w:ascii="Arial" w:hAnsi="Arial" w:cs="Arial"/>
          <w:bCs/>
          <w:sz w:val="22"/>
          <w:szCs w:val="22"/>
          <w:lang w:val="en"/>
        </w:rPr>
        <w:t xml:space="preserve">medications </w:t>
      </w:r>
      <w:r w:rsidR="009F6B82" w:rsidRPr="00483D3C">
        <w:rPr>
          <w:rFonts w:ascii="Arial" w:hAnsi="Arial" w:cs="Arial"/>
          <w:bCs/>
          <w:sz w:val="22"/>
          <w:szCs w:val="22"/>
        </w:rPr>
        <w:t>that are</w:t>
      </w:r>
      <w:r w:rsidR="009D22DB" w:rsidRPr="00483D3C">
        <w:rPr>
          <w:rFonts w:ascii="Arial" w:hAnsi="Arial" w:cs="Arial"/>
          <w:bCs/>
          <w:sz w:val="22"/>
          <w:szCs w:val="22"/>
        </w:rPr>
        <w:t xml:space="preserve"> routinely taken by a medically stable patient and relatively easy to administer to the patient.  </w:t>
      </w:r>
      <w:r w:rsidR="00062CFA" w:rsidRPr="00483D3C">
        <w:rPr>
          <w:rFonts w:ascii="Arial" w:hAnsi="Arial" w:cs="Arial"/>
          <w:bCs/>
          <w:sz w:val="22"/>
          <w:szCs w:val="22"/>
        </w:rPr>
        <w:t>The</w:t>
      </w:r>
      <w:r w:rsidR="00EA305A" w:rsidRPr="00483D3C">
        <w:rPr>
          <w:rFonts w:ascii="Arial" w:hAnsi="Arial" w:cs="Arial"/>
          <w:bCs/>
          <w:sz w:val="22"/>
          <w:szCs w:val="22"/>
        </w:rPr>
        <w:t>se</w:t>
      </w:r>
      <w:r w:rsidR="00062CFA" w:rsidRPr="00483D3C">
        <w:rPr>
          <w:rFonts w:ascii="Arial" w:hAnsi="Arial" w:cs="Arial"/>
          <w:bCs/>
          <w:sz w:val="22"/>
          <w:szCs w:val="22"/>
        </w:rPr>
        <w:t xml:space="preserve"> medications </w:t>
      </w:r>
      <w:r w:rsidR="00EA305A" w:rsidRPr="00483D3C">
        <w:rPr>
          <w:rFonts w:ascii="Arial" w:hAnsi="Arial" w:cs="Arial"/>
          <w:bCs/>
          <w:sz w:val="22"/>
          <w:szCs w:val="22"/>
        </w:rPr>
        <w:t>can</w:t>
      </w:r>
      <w:r w:rsidR="00062CFA" w:rsidRPr="00483D3C">
        <w:rPr>
          <w:rFonts w:ascii="Arial" w:hAnsi="Arial" w:cs="Arial"/>
          <w:bCs/>
          <w:sz w:val="22"/>
          <w:szCs w:val="22"/>
        </w:rPr>
        <w:t xml:space="preserve"> be administered </w:t>
      </w:r>
      <w:r w:rsidR="009F6B82" w:rsidRPr="00483D3C">
        <w:rPr>
          <w:rFonts w:ascii="Arial" w:hAnsi="Arial" w:cs="Arial"/>
          <w:bCs/>
          <w:sz w:val="22"/>
          <w:szCs w:val="22"/>
        </w:rPr>
        <w:t xml:space="preserve">by the following routes </w:t>
      </w:r>
      <w:r w:rsidR="009F6B82" w:rsidRPr="00483D3C">
        <w:rPr>
          <w:rFonts w:ascii="Arial" w:hAnsi="Arial" w:cs="Arial"/>
          <w:bCs/>
          <w:sz w:val="22"/>
          <w:szCs w:val="22"/>
          <w:u w:val="single"/>
        </w:rPr>
        <w:t>only</w:t>
      </w:r>
      <w:r w:rsidR="009F6B82" w:rsidRPr="00483D3C">
        <w:rPr>
          <w:rFonts w:ascii="Arial" w:hAnsi="Arial" w:cs="Arial"/>
          <w:bCs/>
          <w:sz w:val="22"/>
          <w:szCs w:val="22"/>
        </w:rPr>
        <w:t xml:space="preserve">: </w:t>
      </w:r>
    </w:p>
    <w:p w:rsidR="004219C2" w:rsidRDefault="004219C2" w:rsidP="004219C2">
      <w:pPr>
        <w:pStyle w:val="ListParagraph"/>
        <w:ind w:left="765"/>
        <w:rPr>
          <w:rFonts w:ascii="Arial" w:hAnsi="Arial" w:cs="Arial"/>
          <w:bCs/>
          <w:sz w:val="22"/>
          <w:szCs w:val="22"/>
        </w:rPr>
      </w:pP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(a) oral;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(b) sublingual</w:t>
      </w:r>
      <w:r w:rsidR="00133909" w:rsidRPr="00483D3C">
        <w:rPr>
          <w:rFonts w:ascii="Arial" w:hAnsi="Arial" w:cs="Arial"/>
          <w:bCs/>
          <w:sz w:val="22"/>
          <w:szCs w:val="22"/>
        </w:rPr>
        <w:t xml:space="preserve"> (under the tongue)</w:t>
      </w:r>
      <w:r w:rsidRPr="00483D3C">
        <w:rPr>
          <w:rFonts w:ascii="Arial" w:hAnsi="Arial" w:cs="Arial"/>
          <w:bCs/>
          <w:sz w:val="22"/>
          <w:szCs w:val="22"/>
        </w:rPr>
        <w:t xml:space="preserve">;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(c) buccal</w:t>
      </w:r>
      <w:r w:rsidR="00133909" w:rsidRPr="00483D3C">
        <w:rPr>
          <w:rFonts w:ascii="Arial" w:hAnsi="Arial" w:cs="Arial"/>
          <w:bCs/>
          <w:sz w:val="22"/>
          <w:szCs w:val="22"/>
        </w:rPr>
        <w:t xml:space="preserve"> (in the cheek)</w:t>
      </w:r>
      <w:r w:rsidRPr="00483D3C">
        <w:rPr>
          <w:rFonts w:ascii="Arial" w:hAnsi="Arial" w:cs="Arial"/>
          <w:bCs/>
          <w:sz w:val="22"/>
          <w:szCs w:val="22"/>
        </w:rPr>
        <w:t xml:space="preserve">;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(d) ophthalmic</w:t>
      </w:r>
      <w:r w:rsidR="00133909" w:rsidRPr="00483D3C">
        <w:rPr>
          <w:rFonts w:ascii="Arial" w:hAnsi="Arial" w:cs="Arial"/>
          <w:bCs/>
          <w:sz w:val="22"/>
          <w:szCs w:val="22"/>
        </w:rPr>
        <w:t xml:space="preserve"> (eye)</w:t>
      </w:r>
      <w:r w:rsidRPr="00483D3C">
        <w:rPr>
          <w:rFonts w:ascii="Arial" w:hAnsi="Arial" w:cs="Arial"/>
          <w:bCs/>
          <w:sz w:val="22"/>
          <w:szCs w:val="22"/>
        </w:rPr>
        <w:t xml:space="preserve">;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(e) </w:t>
      </w:r>
      <w:r w:rsidR="00AE34BF" w:rsidRPr="00483D3C">
        <w:rPr>
          <w:rFonts w:ascii="Arial" w:hAnsi="Arial" w:cs="Arial"/>
          <w:bCs/>
          <w:sz w:val="22"/>
          <w:szCs w:val="22"/>
        </w:rPr>
        <w:t>otic</w:t>
      </w:r>
      <w:r w:rsidR="00133909" w:rsidRPr="00483D3C">
        <w:rPr>
          <w:rFonts w:ascii="Arial" w:hAnsi="Arial" w:cs="Arial"/>
          <w:bCs/>
          <w:sz w:val="22"/>
          <w:szCs w:val="22"/>
        </w:rPr>
        <w:t xml:space="preserve"> (in the ear)</w:t>
      </w:r>
      <w:r w:rsidRPr="00483D3C">
        <w:rPr>
          <w:rFonts w:ascii="Arial" w:hAnsi="Arial" w:cs="Arial"/>
          <w:bCs/>
          <w:sz w:val="22"/>
          <w:szCs w:val="22"/>
        </w:rPr>
        <w:t xml:space="preserve">;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(f) nasal;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(g) rectal;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(h) vaginal;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w:t>
      </w:r>
      <w:r w:rsidR="00AE34BF" w:rsidRPr="00483D3C">
        <w:rPr>
          <w:rFonts w:ascii="Arial" w:hAnsi="Arial" w:cs="Arial"/>
          <w:bCs/>
          <w:sz w:val="22"/>
          <w:szCs w:val="22"/>
        </w:rPr>
        <w:t>I</w:t>
      </w:r>
      <w:r w:rsidRPr="00483D3C">
        <w:rPr>
          <w:rFonts w:ascii="Arial" w:hAnsi="Arial" w:cs="Arial"/>
          <w:bCs/>
          <w:sz w:val="22"/>
          <w:szCs w:val="22"/>
        </w:rPr>
        <w:t xml:space="preserve">) topical; or, </w:t>
      </w:r>
    </w:p>
    <w:p w:rsidR="004219C2" w:rsidRDefault="009F6B82" w:rsidP="004219C2">
      <w:pPr>
        <w:pStyle w:val="ListParagraph"/>
        <w:numPr>
          <w:ilvl w:val="1"/>
          <w:numId w:val="13"/>
        </w:numPr>
        <w:rPr>
          <w:rFonts w:ascii="Arial" w:hAnsi="Arial" w:cs="Arial"/>
          <w:bCs/>
          <w:sz w:val="22"/>
          <w:szCs w:val="22"/>
        </w:rPr>
      </w:pPr>
      <w:r w:rsidRPr="00483D3C">
        <w:rPr>
          <w:rFonts w:ascii="Arial" w:hAnsi="Arial" w:cs="Arial"/>
          <w:bCs/>
          <w:sz w:val="22"/>
          <w:szCs w:val="22"/>
        </w:rPr>
        <w:t xml:space="preserve">(j) inhaled through the nose or mouth.  </w:t>
      </w:r>
      <w:r w:rsidR="00EA305A" w:rsidRPr="00483D3C">
        <w:rPr>
          <w:rFonts w:ascii="Arial" w:hAnsi="Arial" w:cs="Arial"/>
          <w:bCs/>
          <w:sz w:val="22"/>
          <w:szCs w:val="22"/>
        </w:rPr>
        <w:t xml:space="preserve">  </w:t>
      </w:r>
    </w:p>
    <w:p w:rsidR="004219C2" w:rsidRDefault="004219C2" w:rsidP="004219C2">
      <w:pPr>
        <w:pStyle w:val="ListParagraph"/>
        <w:ind w:left="765"/>
        <w:rPr>
          <w:rFonts w:ascii="Arial" w:hAnsi="Arial" w:cs="Arial"/>
          <w:bCs/>
          <w:sz w:val="22"/>
          <w:szCs w:val="22"/>
        </w:rPr>
      </w:pPr>
    </w:p>
    <w:p w:rsidR="009F6B82" w:rsidRDefault="00EA305A" w:rsidP="004219C2">
      <w:pPr>
        <w:pStyle w:val="ListParagraph"/>
        <w:numPr>
          <w:ilvl w:val="0"/>
          <w:numId w:val="13"/>
        </w:numPr>
        <w:rPr>
          <w:rFonts w:ascii="Arial" w:hAnsi="Arial" w:cs="Arial"/>
          <w:bCs/>
          <w:sz w:val="22"/>
          <w:szCs w:val="22"/>
        </w:rPr>
      </w:pPr>
      <w:r w:rsidRPr="00483D3C">
        <w:rPr>
          <w:rFonts w:ascii="Arial" w:hAnsi="Arial" w:cs="Arial"/>
          <w:bCs/>
          <w:sz w:val="22"/>
          <w:szCs w:val="22"/>
        </w:rPr>
        <w:t xml:space="preserve">In addition, some medications </w:t>
      </w:r>
      <w:r w:rsidR="00C06096" w:rsidRPr="00483D3C">
        <w:rPr>
          <w:rFonts w:ascii="Arial" w:hAnsi="Arial" w:cs="Arial"/>
          <w:bCs/>
          <w:sz w:val="22"/>
          <w:szCs w:val="22"/>
        </w:rPr>
        <w:t>may be injected (see below).</w:t>
      </w:r>
    </w:p>
    <w:p w:rsidR="00483D3C" w:rsidRPr="00483D3C" w:rsidRDefault="00483D3C" w:rsidP="00483D3C">
      <w:pPr>
        <w:pStyle w:val="ListParagraph"/>
        <w:ind w:left="765"/>
        <w:rPr>
          <w:rFonts w:ascii="Arial" w:hAnsi="Arial" w:cs="Arial"/>
          <w:bCs/>
          <w:sz w:val="22"/>
          <w:szCs w:val="22"/>
        </w:rPr>
      </w:pPr>
    </w:p>
    <w:p w:rsidR="00062CFA" w:rsidRDefault="00ED7E9D" w:rsidP="004219C2">
      <w:pPr>
        <w:pStyle w:val="ListParagraph"/>
        <w:numPr>
          <w:ilvl w:val="1"/>
          <w:numId w:val="13"/>
        </w:numPr>
        <w:rPr>
          <w:rFonts w:ascii="Arial" w:hAnsi="Arial" w:cs="Arial"/>
          <w:bCs/>
          <w:sz w:val="22"/>
          <w:szCs w:val="22"/>
        </w:rPr>
      </w:pPr>
      <w:r w:rsidRPr="00483D3C">
        <w:rPr>
          <w:rFonts w:ascii="Arial" w:hAnsi="Arial" w:cs="Arial"/>
          <w:bCs/>
          <w:sz w:val="22"/>
          <w:szCs w:val="22"/>
        </w:rPr>
        <w:t>S</w:t>
      </w:r>
      <w:r w:rsidR="009F6B82" w:rsidRPr="00483D3C">
        <w:rPr>
          <w:rFonts w:ascii="Arial" w:hAnsi="Arial" w:cs="Arial"/>
          <w:bCs/>
          <w:sz w:val="22"/>
          <w:szCs w:val="22"/>
        </w:rPr>
        <w:t>ubcutaneous or intramuscular injection</w:t>
      </w:r>
      <w:r w:rsidRPr="00483D3C">
        <w:rPr>
          <w:rFonts w:ascii="Arial" w:hAnsi="Arial" w:cs="Arial"/>
          <w:bCs/>
          <w:sz w:val="22"/>
          <w:szCs w:val="22"/>
        </w:rPr>
        <w:t>s</w:t>
      </w:r>
      <w:r w:rsidR="009F6B82" w:rsidRPr="00483D3C">
        <w:rPr>
          <w:rFonts w:ascii="Arial" w:hAnsi="Arial" w:cs="Arial"/>
          <w:bCs/>
          <w:sz w:val="22"/>
          <w:szCs w:val="22"/>
        </w:rPr>
        <w:t xml:space="preserve"> of low molecular weight heparin or medication prescribed to treat diabetes</w:t>
      </w:r>
      <w:r w:rsidR="00946C46" w:rsidRPr="00483D3C">
        <w:rPr>
          <w:rFonts w:ascii="Arial" w:hAnsi="Arial" w:cs="Arial"/>
          <w:bCs/>
          <w:sz w:val="22"/>
          <w:szCs w:val="22"/>
        </w:rPr>
        <w:t xml:space="preserve"> and the </w:t>
      </w:r>
      <w:r w:rsidR="009F6B82" w:rsidRPr="00483D3C">
        <w:rPr>
          <w:rFonts w:ascii="Arial" w:hAnsi="Arial" w:cs="Arial"/>
          <w:bCs/>
          <w:sz w:val="22"/>
          <w:szCs w:val="22"/>
        </w:rPr>
        <w:t xml:space="preserve">use of a prefilled auto-injector of naloxone or epinephrine in an emergency.  </w:t>
      </w:r>
      <w:r w:rsidR="00483D3C">
        <w:rPr>
          <w:rFonts w:ascii="Arial" w:hAnsi="Arial" w:cs="Arial"/>
          <w:bCs/>
          <w:sz w:val="22"/>
          <w:szCs w:val="22"/>
        </w:rPr>
        <w:t xml:space="preserve"> </w:t>
      </w:r>
    </w:p>
    <w:p w:rsidR="00483D3C" w:rsidRPr="00483D3C" w:rsidRDefault="00483D3C" w:rsidP="00483D3C">
      <w:pPr>
        <w:rPr>
          <w:rFonts w:ascii="Arial" w:hAnsi="Arial" w:cs="Arial"/>
          <w:bCs/>
          <w:sz w:val="22"/>
          <w:szCs w:val="22"/>
        </w:rPr>
      </w:pPr>
    </w:p>
    <w:p w:rsidR="009F6B82" w:rsidRDefault="009F6B82" w:rsidP="009F6B82">
      <w:pPr>
        <w:rPr>
          <w:rFonts w:ascii="Arial" w:hAnsi="Arial" w:cs="Arial"/>
          <w:bCs/>
          <w:sz w:val="22"/>
          <w:szCs w:val="22"/>
        </w:rPr>
      </w:pPr>
      <w:r w:rsidRPr="00483D3C">
        <w:rPr>
          <w:rFonts w:ascii="Arial" w:hAnsi="Arial" w:cs="Arial"/>
          <w:bCs/>
          <w:sz w:val="22"/>
          <w:szCs w:val="22"/>
        </w:rPr>
        <w:t xml:space="preserve">Advanced tasks </w:t>
      </w:r>
      <w:r w:rsidR="007B4EE2" w:rsidRPr="001078C9">
        <w:rPr>
          <w:rFonts w:ascii="Arial" w:hAnsi="Arial" w:cs="Arial"/>
          <w:b/>
          <w:bCs/>
          <w:sz w:val="22"/>
          <w:szCs w:val="22"/>
          <w:u w:val="single"/>
        </w:rPr>
        <w:t>D</w:t>
      </w:r>
      <w:r w:rsidR="00AA6B0A" w:rsidRPr="001078C9">
        <w:rPr>
          <w:rFonts w:ascii="Arial" w:hAnsi="Arial" w:cs="Arial"/>
          <w:b/>
          <w:bCs/>
          <w:sz w:val="22"/>
          <w:szCs w:val="22"/>
          <w:u w:val="single"/>
        </w:rPr>
        <w:t>O</w:t>
      </w:r>
      <w:r w:rsidRPr="00483D3C">
        <w:rPr>
          <w:rFonts w:ascii="Arial" w:hAnsi="Arial" w:cs="Arial"/>
          <w:b/>
          <w:bCs/>
          <w:sz w:val="22"/>
          <w:szCs w:val="22"/>
          <w:u w:val="single"/>
        </w:rPr>
        <w:t xml:space="preserve"> NOT</w:t>
      </w:r>
      <w:r w:rsidRPr="00483D3C">
        <w:rPr>
          <w:rFonts w:ascii="Arial" w:hAnsi="Arial" w:cs="Arial"/>
          <w:bCs/>
          <w:sz w:val="22"/>
          <w:szCs w:val="22"/>
        </w:rPr>
        <w:t xml:space="preserve"> include:</w:t>
      </w:r>
    </w:p>
    <w:p w:rsidR="00483D3C" w:rsidRPr="00483D3C" w:rsidRDefault="00483D3C" w:rsidP="009F6B82">
      <w:pPr>
        <w:rPr>
          <w:rFonts w:ascii="Arial" w:hAnsi="Arial" w:cs="Arial"/>
          <w:bCs/>
          <w:sz w:val="22"/>
          <w:szCs w:val="22"/>
        </w:rPr>
      </w:pPr>
    </w:p>
    <w:p w:rsidR="00062CFA" w:rsidRPr="00483D3C" w:rsidRDefault="00062CFA" w:rsidP="00946C46">
      <w:pPr>
        <w:pStyle w:val="ListParagraph"/>
        <w:numPr>
          <w:ilvl w:val="0"/>
          <w:numId w:val="11"/>
        </w:numPr>
        <w:rPr>
          <w:rFonts w:ascii="Arial" w:hAnsi="Arial" w:cs="Arial"/>
          <w:bCs/>
          <w:sz w:val="22"/>
          <w:szCs w:val="22"/>
        </w:rPr>
      </w:pPr>
      <w:r w:rsidRPr="00483D3C">
        <w:rPr>
          <w:rFonts w:ascii="Arial" w:hAnsi="Arial" w:cs="Arial"/>
          <w:bCs/>
          <w:sz w:val="22"/>
          <w:szCs w:val="22"/>
        </w:rPr>
        <w:t xml:space="preserve">Tasks requiring an AHHA to </w:t>
      </w:r>
      <w:r w:rsidR="009F6B82" w:rsidRPr="00483D3C">
        <w:rPr>
          <w:rFonts w:ascii="Arial" w:hAnsi="Arial" w:cs="Arial"/>
          <w:bCs/>
          <w:sz w:val="22"/>
          <w:szCs w:val="22"/>
        </w:rPr>
        <w:t>convert or calculat</w:t>
      </w:r>
      <w:r w:rsidRPr="00483D3C">
        <w:rPr>
          <w:rFonts w:ascii="Arial" w:hAnsi="Arial" w:cs="Arial"/>
          <w:bCs/>
          <w:sz w:val="22"/>
          <w:szCs w:val="22"/>
        </w:rPr>
        <w:t>e</w:t>
      </w:r>
      <w:r w:rsidR="009F6B82" w:rsidRPr="00483D3C">
        <w:rPr>
          <w:rFonts w:ascii="Arial" w:hAnsi="Arial" w:cs="Arial"/>
          <w:bCs/>
          <w:sz w:val="22"/>
          <w:szCs w:val="22"/>
        </w:rPr>
        <w:t xml:space="preserve"> the dose of any medication or</w:t>
      </w:r>
      <w:r w:rsidRPr="00483D3C">
        <w:rPr>
          <w:rFonts w:ascii="Arial" w:hAnsi="Arial" w:cs="Arial"/>
          <w:bCs/>
          <w:sz w:val="22"/>
          <w:szCs w:val="22"/>
        </w:rPr>
        <w:t xml:space="preserve"> to </w:t>
      </w:r>
      <w:r w:rsidR="009F6B82" w:rsidRPr="00483D3C">
        <w:rPr>
          <w:rFonts w:ascii="Arial" w:hAnsi="Arial" w:cs="Arial"/>
          <w:bCs/>
          <w:sz w:val="22"/>
          <w:szCs w:val="22"/>
        </w:rPr>
        <w:t>determin</w:t>
      </w:r>
      <w:r w:rsidRPr="00483D3C">
        <w:rPr>
          <w:rFonts w:ascii="Arial" w:hAnsi="Arial" w:cs="Arial"/>
          <w:bCs/>
          <w:sz w:val="22"/>
          <w:szCs w:val="22"/>
        </w:rPr>
        <w:t xml:space="preserve">e </w:t>
      </w:r>
      <w:r w:rsidR="009F6B82" w:rsidRPr="00483D3C">
        <w:rPr>
          <w:rFonts w:ascii="Arial" w:hAnsi="Arial" w:cs="Arial"/>
          <w:bCs/>
          <w:sz w:val="22"/>
          <w:szCs w:val="22"/>
        </w:rPr>
        <w:t>a patient’s need for medications</w:t>
      </w:r>
      <w:r w:rsidR="002F5C9D" w:rsidRPr="00483D3C">
        <w:rPr>
          <w:rFonts w:ascii="Arial" w:hAnsi="Arial" w:cs="Arial"/>
          <w:bCs/>
          <w:sz w:val="22"/>
          <w:szCs w:val="22"/>
        </w:rPr>
        <w:t xml:space="preserve"> (including PRN medications)</w:t>
      </w:r>
      <w:r w:rsidR="009F6B82" w:rsidRPr="00483D3C">
        <w:rPr>
          <w:rFonts w:ascii="Arial" w:hAnsi="Arial" w:cs="Arial"/>
          <w:bCs/>
          <w:sz w:val="22"/>
          <w:szCs w:val="22"/>
        </w:rPr>
        <w:t xml:space="preserve">; </w:t>
      </w:r>
    </w:p>
    <w:p w:rsidR="00062CFA" w:rsidRPr="00483D3C" w:rsidRDefault="00133909" w:rsidP="00946C46">
      <w:pPr>
        <w:pStyle w:val="ListParagraph"/>
        <w:numPr>
          <w:ilvl w:val="0"/>
          <w:numId w:val="11"/>
        </w:numPr>
        <w:rPr>
          <w:rFonts w:ascii="Arial" w:hAnsi="Arial" w:cs="Arial"/>
          <w:bCs/>
          <w:sz w:val="22"/>
          <w:szCs w:val="22"/>
        </w:rPr>
      </w:pPr>
      <w:r w:rsidRPr="00483D3C">
        <w:rPr>
          <w:rFonts w:ascii="Arial" w:hAnsi="Arial" w:cs="Arial"/>
          <w:bCs/>
          <w:sz w:val="22"/>
          <w:szCs w:val="22"/>
        </w:rPr>
        <w:t>Tasks requiring m</w:t>
      </w:r>
      <w:r w:rsidR="009F6B82" w:rsidRPr="00483D3C">
        <w:rPr>
          <w:rFonts w:ascii="Arial" w:hAnsi="Arial" w:cs="Arial"/>
          <w:bCs/>
          <w:sz w:val="22"/>
          <w:szCs w:val="22"/>
        </w:rPr>
        <w:t xml:space="preserve">edication </w:t>
      </w:r>
      <w:r w:rsidRPr="00483D3C">
        <w:rPr>
          <w:rFonts w:ascii="Arial" w:hAnsi="Arial" w:cs="Arial"/>
          <w:bCs/>
          <w:sz w:val="22"/>
          <w:szCs w:val="22"/>
        </w:rPr>
        <w:t xml:space="preserve">to be </w:t>
      </w:r>
      <w:r w:rsidR="009F6B82" w:rsidRPr="00483D3C">
        <w:rPr>
          <w:rFonts w:ascii="Arial" w:hAnsi="Arial" w:cs="Arial"/>
          <w:bCs/>
          <w:sz w:val="22"/>
          <w:szCs w:val="22"/>
        </w:rPr>
        <w:t>administ</w:t>
      </w:r>
      <w:r w:rsidR="00946C46" w:rsidRPr="00483D3C">
        <w:rPr>
          <w:rFonts w:ascii="Arial" w:hAnsi="Arial" w:cs="Arial"/>
          <w:bCs/>
          <w:sz w:val="22"/>
          <w:szCs w:val="22"/>
        </w:rPr>
        <w:t>ered</w:t>
      </w:r>
      <w:r w:rsidR="009F6B82" w:rsidRPr="00483D3C">
        <w:rPr>
          <w:rFonts w:ascii="Arial" w:hAnsi="Arial" w:cs="Arial"/>
          <w:bCs/>
          <w:sz w:val="22"/>
          <w:szCs w:val="22"/>
        </w:rPr>
        <w:t xml:space="preserve"> through enteral feeding tubes such as gastrostomy or nasogastric tubes; </w:t>
      </w:r>
    </w:p>
    <w:p w:rsidR="00062CFA" w:rsidRPr="00483D3C" w:rsidRDefault="00946C46" w:rsidP="00946C46">
      <w:pPr>
        <w:pStyle w:val="ListParagraph"/>
        <w:numPr>
          <w:ilvl w:val="0"/>
          <w:numId w:val="11"/>
        </w:numPr>
        <w:rPr>
          <w:rFonts w:ascii="Arial" w:hAnsi="Arial" w:cs="Arial"/>
          <w:bCs/>
          <w:sz w:val="22"/>
          <w:szCs w:val="22"/>
        </w:rPr>
      </w:pPr>
      <w:r w:rsidRPr="00483D3C">
        <w:rPr>
          <w:rFonts w:ascii="Arial" w:hAnsi="Arial" w:cs="Arial"/>
          <w:bCs/>
          <w:sz w:val="22"/>
          <w:szCs w:val="22"/>
        </w:rPr>
        <w:t>T</w:t>
      </w:r>
      <w:r w:rsidR="009F6B82" w:rsidRPr="00483D3C">
        <w:rPr>
          <w:rFonts w:ascii="Arial" w:hAnsi="Arial" w:cs="Arial"/>
          <w:bCs/>
          <w:sz w:val="22"/>
          <w:szCs w:val="22"/>
        </w:rPr>
        <w:t>asks involving the use of intravenous or subcutaneous infusion devices on a patient;</w:t>
      </w:r>
    </w:p>
    <w:p w:rsidR="00062CFA" w:rsidRPr="00483D3C" w:rsidRDefault="00946C46" w:rsidP="00946C46">
      <w:pPr>
        <w:pStyle w:val="ListParagraph"/>
        <w:numPr>
          <w:ilvl w:val="0"/>
          <w:numId w:val="11"/>
        </w:numPr>
        <w:rPr>
          <w:rFonts w:ascii="Arial" w:hAnsi="Arial" w:cs="Arial"/>
          <w:bCs/>
          <w:sz w:val="22"/>
          <w:szCs w:val="22"/>
        </w:rPr>
      </w:pPr>
      <w:r w:rsidRPr="00483D3C">
        <w:rPr>
          <w:rFonts w:ascii="Arial" w:hAnsi="Arial" w:cs="Arial"/>
          <w:bCs/>
          <w:sz w:val="22"/>
          <w:szCs w:val="22"/>
        </w:rPr>
        <w:t>T</w:t>
      </w:r>
      <w:r w:rsidR="009F6B82" w:rsidRPr="00483D3C">
        <w:rPr>
          <w:rFonts w:ascii="Arial" w:hAnsi="Arial" w:cs="Arial"/>
          <w:bCs/>
          <w:sz w:val="22"/>
          <w:szCs w:val="22"/>
        </w:rPr>
        <w:t xml:space="preserve">asks involving the use of a mechanical ventilator on a patient; </w:t>
      </w:r>
    </w:p>
    <w:p w:rsidR="00062CFA" w:rsidRPr="00483D3C" w:rsidRDefault="00946C46" w:rsidP="00946C46">
      <w:pPr>
        <w:pStyle w:val="ListParagraph"/>
        <w:numPr>
          <w:ilvl w:val="0"/>
          <w:numId w:val="11"/>
        </w:numPr>
        <w:rPr>
          <w:rFonts w:ascii="Arial" w:hAnsi="Arial" w:cs="Arial"/>
          <w:bCs/>
          <w:sz w:val="22"/>
          <w:szCs w:val="22"/>
        </w:rPr>
      </w:pPr>
      <w:r w:rsidRPr="00483D3C">
        <w:rPr>
          <w:rFonts w:ascii="Arial" w:hAnsi="Arial" w:cs="Arial"/>
          <w:bCs/>
          <w:sz w:val="22"/>
          <w:szCs w:val="22"/>
        </w:rPr>
        <w:t>T</w:t>
      </w:r>
      <w:r w:rsidR="009F6B82" w:rsidRPr="00483D3C">
        <w:rPr>
          <w:rFonts w:ascii="Arial" w:hAnsi="Arial" w:cs="Arial"/>
          <w:bCs/>
          <w:sz w:val="22"/>
          <w:szCs w:val="22"/>
        </w:rPr>
        <w:t>asks involving sterile or aseptic technique, except for the administration of injections</w:t>
      </w:r>
      <w:r w:rsidR="00483D3C">
        <w:rPr>
          <w:rFonts w:ascii="Arial" w:hAnsi="Arial" w:cs="Arial"/>
          <w:bCs/>
          <w:sz w:val="22"/>
          <w:szCs w:val="22"/>
        </w:rPr>
        <w:t xml:space="preserve"> identified above;</w:t>
      </w:r>
      <w:r w:rsidR="009F6B82" w:rsidRPr="00483D3C">
        <w:rPr>
          <w:rFonts w:ascii="Arial" w:hAnsi="Arial" w:cs="Arial"/>
          <w:bCs/>
          <w:sz w:val="22"/>
          <w:szCs w:val="22"/>
        </w:rPr>
        <w:t xml:space="preserve"> </w:t>
      </w:r>
    </w:p>
    <w:p w:rsidR="00062CFA" w:rsidRPr="00483D3C" w:rsidRDefault="00946C46" w:rsidP="00946C46">
      <w:pPr>
        <w:pStyle w:val="ListParagraph"/>
        <w:numPr>
          <w:ilvl w:val="0"/>
          <w:numId w:val="11"/>
        </w:numPr>
        <w:rPr>
          <w:rFonts w:ascii="Arial" w:hAnsi="Arial" w:cs="Arial"/>
          <w:bCs/>
          <w:sz w:val="22"/>
          <w:szCs w:val="22"/>
        </w:rPr>
      </w:pPr>
      <w:r w:rsidRPr="00483D3C">
        <w:rPr>
          <w:rFonts w:ascii="Arial" w:hAnsi="Arial" w:cs="Arial"/>
          <w:bCs/>
          <w:sz w:val="22"/>
          <w:szCs w:val="22"/>
        </w:rPr>
        <w:t>T</w:t>
      </w:r>
      <w:r w:rsidR="009F6B82" w:rsidRPr="00483D3C">
        <w:rPr>
          <w:rFonts w:ascii="Arial" w:hAnsi="Arial" w:cs="Arial"/>
          <w:bCs/>
          <w:sz w:val="22"/>
          <w:szCs w:val="22"/>
        </w:rPr>
        <w:t>asks involving professional nursing judgement, observation, monitoring or assessment of a client</w:t>
      </w:r>
      <w:r w:rsidR="00483D3C">
        <w:rPr>
          <w:rFonts w:ascii="Arial" w:hAnsi="Arial" w:cs="Arial"/>
          <w:bCs/>
          <w:sz w:val="22"/>
          <w:szCs w:val="22"/>
        </w:rPr>
        <w:t xml:space="preserve">; or </w:t>
      </w:r>
      <w:r w:rsidR="009F6B82" w:rsidRPr="00483D3C">
        <w:rPr>
          <w:rFonts w:ascii="Arial" w:hAnsi="Arial" w:cs="Arial"/>
          <w:bCs/>
          <w:sz w:val="22"/>
          <w:szCs w:val="22"/>
        </w:rPr>
        <w:t xml:space="preserve"> </w:t>
      </w:r>
    </w:p>
    <w:p w:rsidR="009F6B82" w:rsidRPr="00483D3C" w:rsidRDefault="00946C46" w:rsidP="00946C46">
      <w:pPr>
        <w:pStyle w:val="ListParagraph"/>
        <w:numPr>
          <w:ilvl w:val="0"/>
          <w:numId w:val="11"/>
        </w:numPr>
        <w:rPr>
          <w:rFonts w:ascii="Arial" w:hAnsi="Arial" w:cs="Arial"/>
          <w:bCs/>
          <w:sz w:val="22"/>
          <w:szCs w:val="22"/>
        </w:rPr>
      </w:pPr>
      <w:r w:rsidRPr="00483D3C">
        <w:rPr>
          <w:rFonts w:ascii="Arial" w:hAnsi="Arial" w:cs="Arial"/>
          <w:bCs/>
          <w:sz w:val="22"/>
          <w:szCs w:val="22"/>
        </w:rPr>
        <w:t>T</w:t>
      </w:r>
      <w:r w:rsidR="009F6B82" w:rsidRPr="00483D3C">
        <w:rPr>
          <w:rFonts w:ascii="Arial" w:hAnsi="Arial" w:cs="Arial"/>
          <w:bCs/>
          <w:sz w:val="22"/>
          <w:szCs w:val="22"/>
        </w:rPr>
        <w:t>asks that are outside the scope of practice of a</w:t>
      </w:r>
      <w:r w:rsidR="00133909" w:rsidRPr="00483D3C">
        <w:rPr>
          <w:rFonts w:ascii="Arial" w:hAnsi="Arial" w:cs="Arial"/>
          <w:bCs/>
          <w:sz w:val="22"/>
          <w:szCs w:val="22"/>
        </w:rPr>
        <w:t>n LPN</w:t>
      </w:r>
      <w:r w:rsidR="009F6B82" w:rsidRPr="00483D3C">
        <w:rPr>
          <w:rFonts w:ascii="Arial" w:hAnsi="Arial" w:cs="Arial"/>
          <w:bCs/>
          <w:sz w:val="22"/>
          <w:szCs w:val="22"/>
        </w:rPr>
        <w:t>.</w:t>
      </w:r>
    </w:p>
    <w:p w:rsidR="001A11CC" w:rsidRPr="00483D3C" w:rsidRDefault="001A11CC" w:rsidP="009F6B82">
      <w:pPr>
        <w:rPr>
          <w:rFonts w:ascii="Arial" w:hAnsi="Arial" w:cs="Arial"/>
          <w:bCs/>
          <w:sz w:val="22"/>
          <w:szCs w:val="22"/>
        </w:rPr>
      </w:pPr>
    </w:p>
    <w:p w:rsidR="001A11CC" w:rsidRPr="00483D3C" w:rsidRDefault="001A11CC" w:rsidP="001A11CC">
      <w:pPr>
        <w:rPr>
          <w:rFonts w:ascii="Arial" w:hAnsi="Arial" w:cs="Arial"/>
          <w:b/>
          <w:bCs/>
          <w:sz w:val="22"/>
          <w:szCs w:val="22"/>
          <w:u w:val="single"/>
        </w:rPr>
      </w:pPr>
      <w:r w:rsidRPr="00483D3C">
        <w:rPr>
          <w:rFonts w:ascii="Arial" w:hAnsi="Arial" w:cs="Arial"/>
          <w:b/>
          <w:bCs/>
          <w:sz w:val="22"/>
          <w:szCs w:val="22"/>
          <w:u w:val="single"/>
        </w:rPr>
        <w:t>II.</w:t>
      </w:r>
      <w:r w:rsidR="004219C2">
        <w:rPr>
          <w:rFonts w:ascii="Arial" w:hAnsi="Arial" w:cs="Arial"/>
          <w:b/>
          <w:bCs/>
          <w:sz w:val="22"/>
          <w:szCs w:val="22"/>
          <w:u w:val="single"/>
        </w:rPr>
        <w:t xml:space="preserve"> </w:t>
      </w:r>
      <w:r w:rsidRPr="00483D3C">
        <w:rPr>
          <w:rFonts w:ascii="Arial" w:hAnsi="Arial" w:cs="Arial"/>
          <w:b/>
          <w:bCs/>
          <w:sz w:val="22"/>
          <w:szCs w:val="22"/>
          <w:u w:val="single"/>
        </w:rPr>
        <w:t xml:space="preserve">Steps for Becoming an AHHA  </w:t>
      </w:r>
    </w:p>
    <w:p w:rsidR="001A11CC" w:rsidRPr="00483D3C" w:rsidRDefault="001A11CC" w:rsidP="001A11CC">
      <w:pPr>
        <w:rPr>
          <w:rFonts w:ascii="Arial" w:hAnsi="Arial" w:cs="Arial"/>
          <w:b/>
          <w:bCs/>
          <w:sz w:val="22"/>
          <w:szCs w:val="22"/>
        </w:rPr>
      </w:pPr>
    </w:p>
    <w:p w:rsidR="001A11CC" w:rsidRPr="00483D3C" w:rsidRDefault="001A11CC" w:rsidP="001A11CC">
      <w:pPr>
        <w:rPr>
          <w:rFonts w:ascii="Arial" w:hAnsi="Arial" w:cs="Arial"/>
          <w:bCs/>
          <w:sz w:val="22"/>
          <w:szCs w:val="22"/>
        </w:rPr>
      </w:pPr>
      <w:r w:rsidRPr="004219C2">
        <w:rPr>
          <w:rFonts w:ascii="Arial" w:hAnsi="Arial" w:cs="Arial"/>
          <w:b/>
          <w:bCs/>
          <w:sz w:val="22"/>
          <w:szCs w:val="22"/>
          <w:u w:val="single"/>
        </w:rPr>
        <w:t>Step 1:</w:t>
      </w:r>
      <w:r w:rsidRPr="00483D3C">
        <w:rPr>
          <w:rFonts w:ascii="Arial" w:hAnsi="Arial" w:cs="Arial"/>
          <w:bCs/>
          <w:sz w:val="22"/>
          <w:szCs w:val="22"/>
        </w:rPr>
        <w:t xml:space="preserve">  </w:t>
      </w:r>
      <w:r w:rsidR="004219C2">
        <w:rPr>
          <w:rFonts w:ascii="Arial" w:hAnsi="Arial" w:cs="Arial"/>
          <w:bCs/>
          <w:sz w:val="22"/>
          <w:szCs w:val="22"/>
        </w:rPr>
        <w:t xml:space="preserve">An individual </w:t>
      </w:r>
      <w:r w:rsidRPr="00483D3C">
        <w:rPr>
          <w:rFonts w:ascii="Arial" w:hAnsi="Arial" w:cs="Arial"/>
          <w:bCs/>
          <w:sz w:val="22"/>
          <w:szCs w:val="22"/>
        </w:rPr>
        <w:t xml:space="preserve">must first meet the following requirements: </w:t>
      </w:r>
    </w:p>
    <w:p w:rsidR="004219C2" w:rsidRDefault="004219C2" w:rsidP="004219C2">
      <w:pPr>
        <w:pStyle w:val="ListParagraph"/>
        <w:rPr>
          <w:rFonts w:ascii="Arial" w:hAnsi="Arial" w:cs="Arial"/>
          <w:bCs/>
          <w:sz w:val="22"/>
          <w:szCs w:val="22"/>
        </w:rPr>
      </w:pPr>
    </w:p>
    <w:p w:rsidR="001A11CC" w:rsidRPr="001078C9" w:rsidRDefault="004219C2" w:rsidP="001078C9">
      <w:pPr>
        <w:pStyle w:val="ListParagraph"/>
        <w:numPr>
          <w:ilvl w:val="0"/>
          <w:numId w:val="39"/>
        </w:numPr>
        <w:rPr>
          <w:rFonts w:ascii="Arial" w:hAnsi="Arial" w:cs="Arial"/>
          <w:bCs/>
          <w:sz w:val="22"/>
          <w:szCs w:val="22"/>
        </w:rPr>
      </w:pPr>
      <w:r>
        <w:rPr>
          <w:rFonts w:ascii="Arial" w:hAnsi="Arial" w:cs="Arial"/>
          <w:bCs/>
          <w:sz w:val="22"/>
          <w:szCs w:val="22"/>
        </w:rPr>
        <w:t>B</w:t>
      </w:r>
      <w:r w:rsidR="001A11CC" w:rsidRPr="001078C9">
        <w:rPr>
          <w:rFonts w:ascii="Arial" w:hAnsi="Arial" w:cs="Arial"/>
          <w:bCs/>
          <w:sz w:val="22"/>
          <w:szCs w:val="22"/>
        </w:rPr>
        <w:t xml:space="preserve">e 18 or older; </w:t>
      </w:r>
    </w:p>
    <w:p w:rsidR="001A11CC" w:rsidRPr="001078C9" w:rsidRDefault="004219C2" w:rsidP="001078C9">
      <w:pPr>
        <w:pStyle w:val="ListParagraph"/>
        <w:numPr>
          <w:ilvl w:val="0"/>
          <w:numId w:val="39"/>
        </w:numPr>
        <w:rPr>
          <w:rFonts w:ascii="Arial" w:hAnsi="Arial" w:cs="Arial"/>
          <w:bCs/>
          <w:sz w:val="22"/>
          <w:szCs w:val="22"/>
        </w:rPr>
      </w:pPr>
      <w:r>
        <w:rPr>
          <w:rFonts w:ascii="Arial" w:hAnsi="Arial" w:cs="Arial"/>
          <w:bCs/>
          <w:sz w:val="22"/>
          <w:szCs w:val="22"/>
        </w:rPr>
        <w:t>H</w:t>
      </w:r>
      <w:r w:rsidR="001A11CC" w:rsidRPr="001078C9">
        <w:rPr>
          <w:rFonts w:ascii="Arial" w:hAnsi="Arial" w:cs="Arial"/>
          <w:bCs/>
          <w:sz w:val="22"/>
          <w:szCs w:val="22"/>
        </w:rPr>
        <w:t xml:space="preserve">ave a high school diploma, GED or </w:t>
      </w:r>
      <w:r w:rsidR="00683893" w:rsidRPr="001078C9">
        <w:rPr>
          <w:rFonts w:ascii="Arial" w:hAnsi="Arial" w:cs="Arial"/>
          <w:bCs/>
          <w:sz w:val="22"/>
          <w:szCs w:val="22"/>
        </w:rPr>
        <w:t xml:space="preserve">similar education credential; </w:t>
      </w:r>
      <w:r w:rsidR="001A11CC" w:rsidRPr="001078C9">
        <w:rPr>
          <w:rFonts w:ascii="Arial" w:hAnsi="Arial" w:cs="Arial"/>
          <w:bCs/>
          <w:sz w:val="22"/>
          <w:szCs w:val="22"/>
        </w:rPr>
        <w:t xml:space="preserve"> </w:t>
      </w:r>
    </w:p>
    <w:p w:rsidR="001A11CC" w:rsidRPr="001078C9" w:rsidRDefault="004219C2" w:rsidP="001078C9">
      <w:pPr>
        <w:pStyle w:val="ListParagraph"/>
        <w:numPr>
          <w:ilvl w:val="0"/>
          <w:numId w:val="39"/>
        </w:numPr>
        <w:rPr>
          <w:rFonts w:ascii="Arial" w:hAnsi="Arial" w:cs="Arial"/>
          <w:bCs/>
          <w:sz w:val="22"/>
          <w:szCs w:val="22"/>
        </w:rPr>
      </w:pPr>
      <w:r>
        <w:rPr>
          <w:rFonts w:ascii="Arial" w:hAnsi="Arial" w:cs="Arial"/>
          <w:bCs/>
          <w:sz w:val="22"/>
          <w:szCs w:val="22"/>
        </w:rPr>
        <w:t>B</w:t>
      </w:r>
      <w:r w:rsidR="00347360" w:rsidRPr="001078C9">
        <w:rPr>
          <w:rFonts w:ascii="Arial" w:hAnsi="Arial" w:cs="Arial"/>
          <w:bCs/>
          <w:sz w:val="22"/>
          <w:szCs w:val="22"/>
        </w:rPr>
        <w:t xml:space="preserve">e able to </w:t>
      </w:r>
      <w:r w:rsidR="001A11CC" w:rsidRPr="001078C9">
        <w:rPr>
          <w:rFonts w:ascii="Arial" w:hAnsi="Arial" w:cs="Arial"/>
          <w:bCs/>
          <w:sz w:val="22"/>
          <w:szCs w:val="22"/>
        </w:rPr>
        <w:t xml:space="preserve">read, speak and write English and have basic math skills; </w:t>
      </w:r>
    </w:p>
    <w:p w:rsidR="001A11CC" w:rsidRPr="001078C9" w:rsidRDefault="004219C2" w:rsidP="001078C9">
      <w:pPr>
        <w:pStyle w:val="ListParagraph"/>
        <w:numPr>
          <w:ilvl w:val="0"/>
          <w:numId w:val="39"/>
        </w:numPr>
        <w:rPr>
          <w:rFonts w:ascii="Arial" w:hAnsi="Arial" w:cs="Arial"/>
          <w:bCs/>
          <w:sz w:val="22"/>
          <w:szCs w:val="22"/>
        </w:rPr>
      </w:pPr>
      <w:r>
        <w:rPr>
          <w:rFonts w:ascii="Arial" w:hAnsi="Arial" w:cs="Arial"/>
          <w:bCs/>
          <w:sz w:val="22"/>
          <w:szCs w:val="22"/>
        </w:rPr>
        <w:lastRenderedPageBreak/>
        <w:t>B</w:t>
      </w:r>
      <w:r w:rsidR="00683893" w:rsidRPr="001078C9">
        <w:rPr>
          <w:rFonts w:ascii="Arial" w:hAnsi="Arial" w:cs="Arial"/>
          <w:bCs/>
          <w:sz w:val="22"/>
          <w:szCs w:val="22"/>
        </w:rPr>
        <w:t>e a c</w:t>
      </w:r>
      <w:r w:rsidR="001A11CC" w:rsidRPr="001078C9">
        <w:rPr>
          <w:rFonts w:ascii="Arial" w:hAnsi="Arial" w:cs="Arial"/>
          <w:bCs/>
          <w:sz w:val="22"/>
          <w:szCs w:val="22"/>
        </w:rPr>
        <w:t>ertified Home Health Aide and currently listed on the New York State Home Care Worker Registry as such;</w:t>
      </w:r>
    </w:p>
    <w:p w:rsidR="001A11CC" w:rsidRPr="001078C9" w:rsidRDefault="004219C2" w:rsidP="001078C9">
      <w:pPr>
        <w:pStyle w:val="ListParagraph"/>
        <w:numPr>
          <w:ilvl w:val="0"/>
          <w:numId w:val="39"/>
        </w:numPr>
        <w:rPr>
          <w:rFonts w:ascii="Arial" w:hAnsi="Arial" w:cs="Arial"/>
          <w:bCs/>
          <w:sz w:val="22"/>
          <w:szCs w:val="22"/>
        </w:rPr>
      </w:pPr>
      <w:r>
        <w:rPr>
          <w:rFonts w:ascii="Arial" w:hAnsi="Arial" w:cs="Arial"/>
          <w:bCs/>
          <w:sz w:val="22"/>
          <w:szCs w:val="22"/>
        </w:rPr>
        <w:t>H</w:t>
      </w:r>
      <w:r w:rsidR="001A11CC" w:rsidRPr="001078C9">
        <w:rPr>
          <w:rFonts w:ascii="Arial" w:hAnsi="Arial" w:cs="Arial"/>
          <w:bCs/>
          <w:sz w:val="22"/>
          <w:szCs w:val="22"/>
        </w:rPr>
        <w:t>ave at least 1 year of experience working as a certified home health aide or a certified personal care aide;</w:t>
      </w:r>
    </w:p>
    <w:p w:rsidR="001A11CC" w:rsidRPr="001078C9" w:rsidRDefault="0095534C" w:rsidP="001078C9">
      <w:pPr>
        <w:pStyle w:val="ListParagraph"/>
        <w:numPr>
          <w:ilvl w:val="0"/>
          <w:numId w:val="39"/>
        </w:numPr>
        <w:rPr>
          <w:rFonts w:ascii="Arial" w:hAnsi="Arial" w:cs="Arial"/>
          <w:bCs/>
          <w:sz w:val="22"/>
          <w:szCs w:val="22"/>
        </w:rPr>
      </w:pPr>
      <w:r>
        <w:rPr>
          <w:rFonts w:ascii="Arial" w:hAnsi="Arial" w:cs="Arial"/>
          <w:bCs/>
          <w:sz w:val="22"/>
          <w:szCs w:val="22"/>
        </w:rPr>
        <w:t>B</w:t>
      </w:r>
      <w:r w:rsidR="001A11CC" w:rsidRPr="001078C9">
        <w:rPr>
          <w:rFonts w:ascii="Arial" w:hAnsi="Arial" w:cs="Arial"/>
          <w:bCs/>
          <w:sz w:val="22"/>
          <w:szCs w:val="22"/>
        </w:rPr>
        <w:t xml:space="preserve">e CPR </w:t>
      </w:r>
      <w:r w:rsidR="007B4EE2" w:rsidRPr="001078C9">
        <w:rPr>
          <w:rFonts w:ascii="Arial" w:hAnsi="Arial" w:cs="Arial"/>
          <w:bCs/>
          <w:sz w:val="22"/>
          <w:szCs w:val="22"/>
        </w:rPr>
        <w:t xml:space="preserve">or BCLS </w:t>
      </w:r>
      <w:r w:rsidR="001A11CC" w:rsidRPr="001078C9">
        <w:rPr>
          <w:rFonts w:ascii="Arial" w:hAnsi="Arial" w:cs="Arial"/>
          <w:bCs/>
          <w:sz w:val="22"/>
          <w:szCs w:val="22"/>
        </w:rPr>
        <w:t xml:space="preserve">certified by the Red Cross, the American Heart Association or another organization.   </w:t>
      </w:r>
    </w:p>
    <w:p w:rsidR="001A11CC" w:rsidRPr="00483D3C" w:rsidRDefault="001A11CC" w:rsidP="001A11CC">
      <w:pPr>
        <w:rPr>
          <w:rFonts w:ascii="Arial" w:hAnsi="Arial" w:cs="Arial"/>
          <w:bCs/>
          <w:sz w:val="22"/>
          <w:szCs w:val="22"/>
        </w:rPr>
      </w:pPr>
    </w:p>
    <w:p w:rsidR="001A11CC" w:rsidRPr="00483D3C" w:rsidRDefault="001A11CC" w:rsidP="001A11CC">
      <w:pPr>
        <w:rPr>
          <w:rFonts w:ascii="Arial" w:hAnsi="Arial" w:cs="Arial"/>
          <w:bCs/>
          <w:sz w:val="22"/>
          <w:szCs w:val="22"/>
        </w:rPr>
      </w:pPr>
      <w:r w:rsidRPr="0095534C">
        <w:rPr>
          <w:rFonts w:ascii="Arial" w:hAnsi="Arial" w:cs="Arial"/>
          <w:b/>
          <w:bCs/>
          <w:sz w:val="22"/>
          <w:szCs w:val="22"/>
          <w:u w:val="single"/>
        </w:rPr>
        <w:t>Step 2</w:t>
      </w:r>
      <w:r w:rsidRPr="00483D3C">
        <w:rPr>
          <w:rFonts w:ascii="Arial" w:hAnsi="Arial" w:cs="Arial"/>
          <w:bCs/>
          <w:sz w:val="22"/>
          <w:szCs w:val="22"/>
        </w:rPr>
        <w:t xml:space="preserve">: After meeting all requirements in Step 1, </w:t>
      </w:r>
      <w:r w:rsidR="0095534C">
        <w:rPr>
          <w:rFonts w:ascii="Arial" w:hAnsi="Arial" w:cs="Arial"/>
          <w:bCs/>
          <w:sz w:val="22"/>
          <w:szCs w:val="22"/>
        </w:rPr>
        <w:t>the individual</w:t>
      </w:r>
      <w:r w:rsidRPr="00483D3C">
        <w:rPr>
          <w:rFonts w:ascii="Arial" w:hAnsi="Arial" w:cs="Arial"/>
          <w:bCs/>
          <w:sz w:val="22"/>
          <w:szCs w:val="22"/>
        </w:rPr>
        <w:t xml:space="preserve"> must enroll in and graduate from a New York State approved Advanced Home Health Aide Training Program.    </w:t>
      </w:r>
    </w:p>
    <w:p w:rsidR="001A11CC" w:rsidRPr="00483D3C" w:rsidRDefault="001A11CC" w:rsidP="001A11CC">
      <w:pPr>
        <w:rPr>
          <w:rFonts w:ascii="Arial" w:hAnsi="Arial" w:cs="Arial"/>
          <w:bCs/>
          <w:sz w:val="22"/>
          <w:szCs w:val="22"/>
        </w:rPr>
      </w:pPr>
    </w:p>
    <w:p w:rsidR="00A06506" w:rsidRPr="009F501C" w:rsidRDefault="001A11CC" w:rsidP="0095534C">
      <w:pPr>
        <w:pStyle w:val="Default"/>
        <w:rPr>
          <w:rFonts w:ascii="Arial" w:hAnsi="Arial" w:cs="Arial"/>
          <w:color w:val="auto"/>
          <w:sz w:val="22"/>
          <w:szCs w:val="22"/>
        </w:rPr>
      </w:pPr>
      <w:r w:rsidRPr="0095534C">
        <w:rPr>
          <w:rFonts w:ascii="Arial" w:hAnsi="Arial" w:cs="Arial"/>
          <w:b/>
          <w:bCs/>
          <w:sz w:val="22"/>
          <w:szCs w:val="22"/>
          <w:u w:val="single"/>
        </w:rPr>
        <w:t>Step 3</w:t>
      </w:r>
      <w:r w:rsidRPr="0095534C">
        <w:rPr>
          <w:rFonts w:ascii="Arial" w:hAnsi="Arial" w:cs="Arial"/>
          <w:b/>
          <w:bCs/>
          <w:sz w:val="22"/>
          <w:szCs w:val="22"/>
        </w:rPr>
        <w:t>:</w:t>
      </w:r>
      <w:r w:rsidRPr="00483D3C">
        <w:rPr>
          <w:rFonts w:ascii="Arial" w:hAnsi="Arial" w:cs="Arial"/>
          <w:bCs/>
          <w:sz w:val="22"/>
          <w:szCs w:val="22"/>
        </w:rPr>
        <w:t xml:space="preserve">  After </w:t>
      </w:r>
      <w:r w:rsidR="0095534C">
        <w:rPr>
          <w:rFonts w:ascii="Arial" w:hAnsi="Arial" w:cs="Arial"/>
          <w:bCs/>
          <w:sz w:val="22"/>
          <w:szCs w:val="22"/>
        </w:rPr>
        <w:t>completing the approved AHHA training program, the candidate</w:t>
      </w:r>
      <w:r w:rsidRPr="00483D3C">
        <w:rPr>
          <w:rFonts w:ascii="Arial" w:hAnsi="Arial" w:cs="Arial"/>
          <w:bCs/>
          <w:sz w:val="22"/>
          <w:szCs w:val="22"/>
        </w:rPr>
        <w:t xml:space="preserve"> must take and pass </w:t>
      </w:r>
      <w:r w:rsidR="009F501C">
        <w:rPr>
          <w:rFonts w:ascii="Arial" w:hAnsi="Arial" w:cs="Arial"/>
          <w:bCs/>
          <w:sz w:val="22"/>
          <w:szCs w:val="22"/>
        </w:rPr>
        <w:t xml:space="preserve">the </w:t>
      </w:r>
      <w:r w:rsidR="009F501C">
        <w:rPr>
          <w:rFonts w:ascii="Arial" w:hAnsi="Arial" w:cs="Arial"/>
          <w:color w:val="auto"/>
          <w:sz w:val="22"/>
          <w:szCs w:val="22"/>
        </w:rPr>
        <w:t xml:space="preserve">New York </w:t>
      </w:r>
      <w:r w:rsidR="009F501C" w:rsidRPr="002548E8">
        <w:rPr>
          <w:rFonts w:ascii="Arial" w:hAnsi="Arial" w:cs="Arial"/>
          <w:color w:val="auto"/>
          <w:sz w:val="22"/>
          <w:szCs w:val="22"/>
        </w:rPr>
        <w:t>Medication Aide Certification Examination</w:t>
      </w:r>
      <w:r w:rsidR="009F501C" w:rsidRPr="002548E8">
        <w:rPr>
          <w:rFonts w:ascii="Arial" w:hAnsi="Arial" w:cs="Arial"/>
          <w:color w:val="auto"/>
          <w:sz w:val="22"/>
          <w:szCs w:val="22"/>
          <w:vertAlign w:val="superscript"/>
        </w:rPr>
        <w:t>®</w:t>
      </w:r>
      <w:r w:rsidR="009F501C" w:rsidRPr="002548E8">
        <w:rPr>
          <w:rFonts w:ascii="Arial" w:hAnsi="Arial" w:cs="Arial"/>
          <w:color w:val="auto"/>
          <w:sz w:val="22"/>
          <w:szCs w:val="22"/>
        </w:rPr>
        <w:t xml:space="preserve"> (MACE</w:t>
      </w:r>
      <w:r w:rsidR="009F501C" w:rsidRPr="002548E8">
        <w:rPr>
          <w:rFonts w:ascii="Arial" w:hAnsi="Arial" w:cs="Arial"/>
          <w:color w:val="auto"/>
          <w:sz w:val="22"/>
          <w:szCs w:val="22"/>
          <w:vertAlign w:val="superscript"/>
        </w:rPr>
        <w:t>®</w:t>
      </w:r>
      <w:r w:rsidR="009F501C" w:rsidRPr="002548E8">
        <w:rPr>
          <w:rFonts w:ascii="Arial" w:hAnsi="Arial" w:cs="Arial"/>
          <w:color w:val="auto"/>
          <w:sz w:val="22"/>
          <w:szCs w:val="22"/>
        </w:rPr>
        <w:t>).</w:t>
      </w:r>
    </w:p>
    <w:p w:rsidR="00E352F8" w:rsidRPr="00483D3C" w:rsidRDefault="00E352F8" w:rsidP="001A11CC">
      <w:pPr>
        <w:rPr>
          <w:rFonts w:ascii="Arial" w:hAnsi="Arial" w:cs="Arial"/>
          <w:bCs/>
          <w:sz w:val="22"/>
          <w:szCs w:val="22"/>
        </w:rPr>
      </w:pPr>
    </w:p>
    <w:p w:rsidR="00347360" w:rsidRPr="006504B2" w:rsidRDefault="006504B2" w:rsidP="0095534C">
      <w:pPr>
        <w:pStyle w:val="Default"/>
        <w:ind w:left="450"/>
        <w:rPr>
          <w:rFonts w:ascii="Arial" w:hAnsi="Arial" w:cs="Arial"/>
          <w:color w:val="auto"/>
          <w:sz w:val="22"/>
          <w:szCs w:val="22"/>
        </w:rPr>
      </w:pPr>
      <w:r>
        <w:rPr>
          <w:rFonts w:ascii="Arial" w:hAnsi="Arial" w:cs="Arial"/>
          <w:bCs/>
          <w:sz w:val="22"/>
          <w:szCs w:val="22"/>
        </w:rPr>
        <w:t xml:space="preserve">After </w:t>
      </w:r>
      <w:r w:rsidR="0095534C">
        <w:rPr>
          <w:rFonts w:ascii="Arial" w:hAnsi="Arial" w:cs="Arial"/>
          <w:bCs/>
          <w:sz w:val="22"/>
          <w:szCs w:val="22"/>
        </w:rPr>
        <w:t xml:space="preserve">the candidate has </w:t>
      </w:r>
      <w:r>
        <w:rPr>
          <w:rFonts w:ascii="Arial" w:hAnsi="Arial" w:cs="Arial"/>
          <w:bCs/>
          <w:sz w:val="22"/>
          <w:szCs w:val="22"/>
        </w:rPr>
        <w:t xml:space="preserve">passed the </w:t>
      </w:r>
      <w:r>
        <w:rPr>
          <w:rFonts w:ascii="Arial" w:hAnsi="Arial" w:cs="Arial"/>
          <w:color w:val="auto"/>
          <w:sz w:val="22"/>
          <w:szCs w:val="22"/>
        </w:rPr>
        <w:t xml:space="preserve">New York </w:t>
      </w:r>
      <w:r w:rsidRPr="002548E8">
        <w:rPr>
          <w:rFonts w:ascii="Arial" w:hAnsi="Arial" w:cs="Arial"/>
          <w:color w:val="auto"/>
          <w:sz w:val="22"/>
          <w:szCs w:val="22"/>
        </w:rPr>
        <w:t>Medication Aide Certification Examination</w:t>
      </w:r>
      <w:r w:rsidRPr="002548E8">
        <w:rPr>
          <w:rFonts w:ascii="Arial" w:hAnsi="Arial" w:cs="Arial"/>
          <w:color w:val="auto"/>
          <w:sz w:val="22"/>
          <w:szCs w:val="22"/>
          <w:vertAlign w:val="superscript"/>
        </w:rPr>
        <w:t>®</w:t>
      </w:r>
      <w:r w:rsidRPr="002548E8">
        <w:rPr>
          <w:rFonts w:ascii="Arial" w:hAnsi="Arial" w:cs="Arial"/>
          <w:color w:val="auto"/>
          <w:sz w:val="22"/>
          <w:szCs w:val="22"/>
        </w:rPr>
        <w:t xml:space="preserve"> (MACE</w:t>
      </w:r>
      <w:r w:rsidRPr="002548E8">
        <w:rPr>
          <w:rFonts w:ascii="Arial" w:hAnsi="Arial" w:cs="Arial"/>
          <w:color w:val="auto"/>
          <w:sz w:val="22"/>
          <w:szCs w:val="22"/>
          <w:vertAlign w:val="superscript"/>
        </w:rPr>
        <w:t>®</w:t>
      </w:r>
      <w:r w:rsidRPr="002548E8">
        <w:rPr>
          <w:rFonts w:ascii="Arial" w:hAnsi="Arial" w:cs="Arial"/>
          <w:color w:val="auto"/>
          <w:sz w:val="22"/>
          <w:szCs w:val="22"/>
        </w:rPr>
        <w:t>)</w:t>
      </w:r>
      <w:r w:rsidR="001A11CC" w:rsidRPr="00483D3C">
        <w:rPr>
          <w:rFonts w:ascii="Arial" w:hAnsi="Arial" w:cs="Arial"/>
          <w:bCs/>
          <w:sz w:val="22"/>
          <w:szCs w:val="22"/>
        </w:rPr>
        <w:t xml:space="preserve"> and </w:t>
      </w:r>
      <w:r w:rsidR="0008588B" w:rsidRPr="00483D3C">
        <w:rPr>
          <w:rFonts w:ascii="Arial" w:hAnsi="Arial" w:cs="Arial"/>
          <w:bCs/>
          <w:sz w:val="22"/>
          <w:szCs w:val="22"/>
        </w:rPr>
        <w:t xml:space="preserve">New York State </w:t>
      </w:r>
      <w:r w:rsidR="001A11CC" w:rsidRPr="00483D3C">
        <w:rPr>
          <w:rFonts w:ascii="Arial" w:hAnsi="Arial" w:cs="Arial"/>
          <w:bCs/>
          <w:sz w:val="22"/>
          <w:szCs w:val="22"/>
        </w:rPr>
        <w:t xml:space="preserve">verifies that </w:t>
      </w:r>
      <w:r w:rsidR="0095534C">
        <w:rPr>
          <w:rFonts w:ascii="Arial" w:hAnsi="Arial" w:cs="Arial"/>
          <w:bCs/>
          <w:sz w:val="22"/>
          <w:szCs w:val="22"/>
        </w:rPr>
        <w:t>they</w:t>
      </w:r>
      <w:r w:rsidR="001A11CC" w:rsidRPr="00483D3C">
        <w:rPr>
          <w:rFonts w:ascii="Arial" w:hAnsi="Arial" w:cs="Arial"/>
          <w:bCs/>
          <w:sz w:val="22"/>
          <w:szCs w:val="22"/>
        </w:rPr>
        <w:t xml:space="preserve"> have met all other </w:t>
      </w:r>
      <w:r w:rsidR="00347360" w:rsidRPr="00483D3C">
        <w:rPr>
          <w:rFonts w:ascii="Arial" w:hAnsi="Arial" w:cs="Arial"/>
          <w:bCs/>
          <w:sz w:val="22"/>
          <w:szCs w:val="22"/>
        </w:rPr>
        <w:t xml:space="preserve">legal </w:t>
      </w:r>
      <w:r w:rsidR="001A11CC" w:rsidRPr="00483D3C">
        <w:rPr>
          <w:rFonts w:ascii="Arial" w:hAnsi="Arial" w:cs="Arial"/>
          <w:bCs/>
          <w:sz w:val="22"/>
          <w:szCs w:val="22"/>
        </w:rPr>
        <w:t xml:space="preserve">requirements to be certified as AHHA, </w:t>
      </w:r>
      <w:r w:rsidR="0095534C">
        <w:rPr>
          <w:rFonts w:ascii="Arial" w:hAnsi="Arial" w:cs="Arial"/>
          <w:bCs/>
          <w:sz w:val="22"/>
          <w:szCs w:val="22"/>
        </w:rPr>
        <w:t>the individual</w:t>
      </w:r>
      <w:r w:rsidR="001A11CC" w:rsidRPr="00483D3C">
        <w:rPr>
          <w:rFonts w:ascii="Arial" w:hAnsi="Arial" w:cs="Arial"/>
          <w:bCs/>
          <w:sz w:val="22"/>
          <w:szCs w:val="22"/>
        </w:rPr>
        <w:t xml:space="preserve"> will be added to the New York State Home Care Worker Registry as an Advanced Home Health Aide (AHHA).   In addition, the Advanced Home </w:t>
      </w:r>
      <w:r w:rsidR="001A11CC" w:rsidRPr="00683893">
        <w:rPr>
          <w:rFonts w:ascii="Arial" w:hAnsi="Arial" w:cs="Arial"/>
          <w:bCs/>
          <w:sz w:val="22"/>
          <w:szCs w:val="22"/>
        </w:rPr>
        <w:t xml:space="preserve">Health </w:t>
      </w:r>
      <w:r w:rsidR="00683893" w:rsidRPr="00683893">
        <w:rPr>
          <w:rFonts w:ascii="Arial" w:hAnsi="Arial" w:cs="Arial"/>
          <w:bCs/>
          <w:sz w:val="22"/>
          <w:szCs w:val="22"/>
        </w:rPr>
        <w:t xml:space="preserve">Aide </w:t>
      </w:r>
      <w:r w:rsidR="001A11CC" w:rsidRPr="00683893">
        <w:rPr>
          <w:rFonts w:ascii="Arial" w:hAnsi="Arial" w:cs="Arial"/>
          <w:bCs/>
          <w:sz w:val="22"/>
          <w:szCs w:val="22"/>
        </w:rPr>
        <w:t>Training</w:t>
      </w:r>
      <w:r w:rsidR="001A11CC" w:rsidRPr="00483D3C">
        <w:rPr>
          <w:rFonts w:ascii="Arial" w:hAnsi="Arial" w:cs="Arial"/>
          <w:bCs/>
          <w:sz w:val="22"/>
          <w:szCs w:val="22"/>
        </w:rPr>
        <w:t xml:space="preserve"> Program will issue </w:t>
      </w:r>
      <w:r w:rsidR="0095534C">
        <w:rPr>
          <w:rFonts w:ascii="Arial" w:hAnsi="Arial" w:cs="Arial"/>
          <w:bCs/>
          <w:sz w:val="22"/>
          <w:szCs w:val="22"/>
        </w:rPr>
        <w:t xml:space="preserve">the individual </w:t>
      </w:r>
      <w:r w:rsidR="001A11CC" w:rsidRPr="00483D3C">
        <w:rPr>
          <w:rFonts w:ascii="Arial" w:hAnsi="Arial" w:cs="Arial"/>
          <w:bCs/>
          <w:sz w:val="22"/>
          <w:szCs w:val="22"/>
        </w:rPr>
        <w:t>an Advanced</w:t>
      </w:r>
      <w:r w:rsidR="00683893">
        <w:rPr>
          <w:rFonts w:ascii="Arial" w:hAnsi="Arial" w:cs="Arial"/>
          <w:bCs/>
          <w:sz w:val="22"/>
          <w:szCs w:val="22"/>
        </w:rPr>
        <w:t xml:space="preserve"> Home Health Aide c</w:t>
      </w:r>
      <w:r w:rsidR="001A11CC" w:rsidRPr="00483D3C">
        <w:rPr>
          <w:rFonts w:ascii="Arial" w:hAnsi="Arial" w:cs="Arial"/>
          <w:bCs/>
          <w:sz w:val="22"/>
          <w:szCs w:val="22"/>
        </w:rPr>
        <w:t xml:space="preserve">ertificate. </w:t>
      </w:r>
      <w:r w:rsidR="00E352F8" w:rsidRPr="00483D3C">
        <w:rPr>
          <w:rFonts w:ascii="Arial" w:hAnsi="Arial" w:cs="Arial"/>
          <w:bCs/>
          <w:sz w:val="22"/>
          <w:szCs w:val="22"/>
        </w:rPr>
        <w:t xml:space="preserve"> </w:t>
      </w:r>
    </w:p>
    <w:p w:rsidR="001078C9" w:rsidRDefault="001078C9" w:rsidP="00EC6532">
      <w:pPr>
        <w:rPr>
          <w:rFonts w:ascii="Arial" w:hAnsi="Arial" w:cs="Arial"/>
          <w:b/>
          <w:bCs/>
          <w:sz w:val="22"/>
          <w:szCs w:val="22"/>
          <w:u w:val="single"/>
        </w:rPr>
      </w:pPr>
    </w:p>
    <w:p w:rsidR="00EC6532" w:rsidRPr="00483D3C" w:rsidRDefault="00EC6532" w:rsidP="00EC6532">
      <w:pPr>
        <w:rPr>
          <w:rFonts w:ascii="Arial" w:hAnsi="Arial" w:cs="Arial"/>
          <w:b/>
          <w:bCs/>
          <w:sz w:val="22"/>
          <w:szCs w:val="22"/>
        </w:rPr>
      </w:pPr>
      <w:r w:rsidRPr="00483D3C">
        <w:rPr>
          <w:rFonts w:ascii="Arial" w:hAnsi="Arial" w:cs="Arial"/>
          <w:b/>
          <w:bCs/>
          <w:sz w:val="22"/>
          <w:szCs w:val="22"/>
          <w:u w:val="single"/>
        </w:rPr>
        <w:t>II</w:t>
      </w:r>
      <w:r w:rsidR="001A11CC" w:rsidRPr="00483D3C">
        <w:rPr>
          <w:rFonts w:ascii="Arial" w:hAnsi="Arial" w:cs="Arial"/>
          <w:b/>
          <w:bCs/>
          <w:sz w:val="22"/>
          <w:szCs w:val="22"/>
          <w:u w:val="single"/>
        </w:rPr>
        <w:t>I</w:t>
      </w:r>
      <w:r w:rsidRPr="00483D3C">
        <w:rPr>
          <w:rFonts w:ascii="Arial" w:hAnsi="Arial" w:cs="Arial"/>
          <w:b/>
          <w:bCs/>
          <w:sz w:val="22"/>
          <w:szCs w:val="22"/>
          <w:u w:val="single"/>
        </w:rPr>
        <w:t>. KEY Requirements for Working as an AHHA</w:t>
      </w:r>
      <w:r w:rsidRPr="00483D3C">
        <w:rPr>
          <w:rFonts w:ascii="Arial" w:hAnsi="Arial" w:cs="Arial"/>
          <w:b/>
          <w:bCs/>
          <w:sz w:val="22"/>
          <w:szCs w:val="22"/>
        </w:rPr>
        <w:t xml:space="preserve">.   </w:t>
      </w:r>
    </w:p>
    <w:p w:rsidR="00EC6532" w:rsidRPr="00483D3C" w:rsidRDefault="00EC6532" w:rsidP="00EC6532">
      <w:pPr>
        <w:rPr>
          <w:rFonts w:ascii="Arial" w:hAnsi="Arial" w:cs="Arial"/>
          <w:b/>
          <w:bCs/>
          <w:sz w:val="22"/>
          <w:szCs w:val="22"/>
        </w:rPr>
      </w:pPr>
      <w:r w:rsidRPr="00483D3C">
        <w:rPr>
          <w:rFonts w:ascii="Arial" w:hAnsi="Arial" w:cs="Arial"/>
          <w:b/>
          <w:bCs/>
          <w:sz w:val="22"/>
          <w:szCs w:val="22"/>
        </w:rPr>
        <w:t xml:space="preserve"> </w:t>
      </w:r>
    </w:p>
    <w:p w:rsidR="00296ABF" w:rsidRPr="00483D3C" w:rsidRDefault="00296ABF" w:rsidP="00EC6532">
      <w:pPr>
        <w:rPr>
          <w:rFonts w:ascii="Arial" w:hAnsi="Arial" w:cs="Arial"/>
          <w:b/>
          <w:bCs/>
          <w:sz w:val="22"/>
          <w:szCs w:val="22"/>
        </w:rPr>
      </w:pPr>
      <w:r w:rsidRPr="00483D3C">
        <w:rPr>
          <w:rFonts w:ascii="Arial" w:hAnsi="Arial" w:cs="Arial"/>
          <w:b/>
          <w:bCs/>
          <w:sz w:val="22"/>
          <w:szCs w:val="22"/>
        </w:rPr>
        <w:t xml:space="preserve">An AHHA can perform advanced tasks for a home care patient if: </w:t>
      </w:r>
    </w:p>
    <w:p w:rsidR="00296ABF" w:rsidRPr="00483D3C" w:rsidRDefault="00296ABF" w:rsidP="00EC6532">
      <w:pPr>
        <w:rPr>
          <w:rFonts w:ascii="Arial" w:hAnsi="Arial" w:cs="Arial"/>
          <w:b/>
          <w:bCs/>
          <w:sz w:val="22"/>
          <w:szCs w:val="22"/>
        </w:rPr>
      </w:pPr>
    </w:p>
    <w:p w:rsidR="00EC6532" w:rsidRPr="00483D3C" w:rsidRDefault="00296ABF" w:rsidP="00296ABF">
      <w:pPr>
        <w:pStyle w:val="ListParagraph"/>
        <w:numPr>
          <w:ilvl w:val="0"/>
          <w:numId w:val="36"/>
        </w:numPr>
        <w:rPr>
          <w:rFonts w:ascii="Arial" w:hAnsi="Arial" w:cs="Arial"/>
          <w:bCs/>
          <w:sz w:val="22"/>
          <w:szCs w:val="22"/>
        </w:rPr>
      </w:pPr>
      <w:r w:rsidRPr="00483D3C">
        <w:rPr>
          <w:rFonts w:ascii="Arial" w:hAnsi="Arial" w:cs="Arial"/>
          <w:bCs/>
          <w:sz w:val="22"/>
          <w:szCs w:val="22"/>
        </w:rPr>
        <w:t xml:space="preserve">The </w:t>
      </w:r>
      <w:r w:rsidR="00EC6532" w:rsidRPr="00483D3C">
        <w:rPr>
          <w:rFonts w:ascii="Arial" w:hAnsi="Arial" w:cs="Arial"/>
          <w:bCs/>
          <w:sz w:val="22"/>
          <w:szCs w:val="22"/>
        </w:rPr>
        <w:t>AHHA</w:t>
      </w:r>
      <w:r w:rsidR="00E352F8" w:rsidRPr="00483D3C">
        <w:rPr>
          <w:rFonts w:ascii="Arial" w:hAnsi="Arial" w:cs="Arial"/>
          <w:bCs/>
          <w:sz w:val="22"/>
          <w:szCs w:val="22"/>
        </w:rPr>
        <w:t xml:space="preserve"> is </w:t>
      </w:r>
      <w:r w:rsidRPr="00483D3C">
        <w:rPr>
          <w:rFonts w:ascii="Arial" w:hAnsi="Arial" w:cs="Arial"/>
          <w:bCs/>
          <w:sz w:val="22"/>
          <w:szCs w:val="22"/>
        </w:rPr>
        <w:t xml:space="preserve">an </w:t>
      </w:r>
      <w:r w:rsidR="00EC6532" w:rsidRPr="00483D3C">
        <w:rPr>
          <w:rFonts w:ascii="Arial" w:hAnsi="Arial" w:cs="Arial"/>
          <w:bCs/>
          <w:sz w:val="22"/>
          <w:szCs w:val="22"/>
        </w:rPr>
        <w:t>employ</w:t>
      </w:r>
      <w:r w:rsidR="00FD4DCB" w:rsidRPr="00483D3C">
        <w:rPr>
          <w:rFonts w:ascii="Arial" w:hAnsi="Arial" w:cs="Arial"/>
          <w:bCs/>
          <w:sz w:val="22"/>
          <w:szCs w:val="22"/>
        </w:rPr>
        <w:t>e</w:t>
      </w:r>
      <w:r w:rsidRPr="00483D3C">
        <w:rPr>
          <w:rFonts w:ascii="Arial" w:hAnsi="Arial" w:cs="Arial"/>
          <w:bCs/>
          <w:sz w:val="22"/>
          <w:szCs w:val="22"/>
        </w:rPr>
        <w:t xml:space="preserve">e of </w:t>
      </w:r>
      <w:r w:rsidR="0095534C">
        <w:rPr>
          <w:rFonts w:ascii="Arial" w:hAnsi="Arial" w:cs="Arial"/>
          <w:bCs/>
          <w:sz w:val="22"/>
          <w:szCs w:val="22"/>
        </w:rPr>
        <w:t xml:space="preserve">an organization </w:t>
      </w:r>
      <w:r w:rsidR="00237614" w:rsidRPr="00483D3C">
        <w:rPr>
          <w:rFonts w:ascii="Arial" w:hAnsi="Arial" w:cs="Arial"/>
          <w:bCs/>
          <w:sz w:val="22"/>
          <w:szCs w:val="22"/>
        </w:rPr>
        <w:t xml:space="preserve">that </w:t>
      </w:r>
      <w:r w:rsidR="00EC6532" w:rsidRPr="00483D3C">
        <w:rPr>
          <w:rFonts w:ascii="Arial" w:hAnsi="Arial" w:cs="Arial"/>
          <w:bCs/>
          <w:sz w:val="22"/>
          <w:szCs w:val="22"/>
        </w:rPr>
        <w:t>is licensed by the Department of Health to operate a hospice program, enhanced assisted living residence, licensed home care services agency (LHCSA), certified hom</w:t>
      </w:r>
      <w:r w:rsidR="00683893">
        <w:rPr>
          <w:rFonts w:ascii="Arial" w:hAnsi="Arial" w:cs="Arial"/>
          <w:bCs/>
          <w:sz w:val="22"/>
          <w:szCs w:val="22"/>
        </w:rPr>
        <w:t xml:space="preserve">e health agency (CHHA), or </w:t>
      </w:r>
      <w:r w:rsidR="006504B2">
        <w:rPr>
          <w:rFonts w:ascii="Arial" w:hAnsi="Arial" w:cs="Arial"/>
          <w:bCs/>
          <w:sz w:val="22"/>
          <w:szCs w:val="22"/>
        </w:rPr>
        <w:t>long-term</w:t>
      </w:r>
      <w:r w:rsidR="00EC6532" w:rsidRPr="00483D3C">
        <w:rPr>
          <w:rFonts w:ascii="Arial" w:hAnsi="Arial" w:cs="Arial"/>
          <w:bCs/>
          <w:sz w:val="22"/>
          <w:szCs w:val="22"/>
        </w:rPr>
        <w:t xml:space="preserve"> home </w:t>
      </w:r>
      <w:r w:rsidR="0095534C">
        <w:rPr>
          <w:rFonts w:ascii="Arial" w:hAnsi="Arial" w:cs="Arial"/>
          <w:bCs/>
          <w:sz w:val="22"/>
          <w:szCs w:val="22"/>
        </w:rPr>
        <w:t>health care program (LTHHCP) and is approved to provide advanced home health aide services.  T</w:t>
      </w:r>
      <w:r w:rsidR="00EC6532" w:rsidRPr="00483D3C">
        <w:rPr>
          <w:rFonts w:ascii="Arial" w:hAnsi="Arial" w:cs="Arial"/>
          <w:bCs/>
          <w:sz w:val="22"/>
          <w:szCs w:val="22"/>
        </w:rPr>
        <w:t xml:space="preserve">he AHHA </w:t>
      </w:r>
      <w:r w:rsidR="0095534C">
        <w:rPr>
          <w:rFonts w:ascii="Arial" w:hAnsi="Arial" w:cs="Arial"/>
          <w:bCs/>
          <w:sz w:val="22"/>
          <w:szCs w:val="22"/>
        </w:rPr>
        <w:t>can only</w:t>
      </w:r>
      <w:r w:rsidR="00EC6532" w:rsidRPr="00483D3C">
        <w:rPr>
          <w:rFonts w:ascii="Arial" w:hAnsi="Arial" w:cs="Arial"/>
          <w:bCs/>
          <w:sz w:val="22"/>
          <w:szCs w:val="22"/>
        </w:rPr>
        <w:t xml:space="preserve"> perform advanced tasks </w:t>
      </w:r>
      <w:r w:rsidR="0095534C">
        <w:rPr>
          <w:rFonts w:ascii="Arial" w:hAnsi="Arial" w:cs="Arial"/>
          <w:bCs/>
          <w:sz w:val="22"/>
          <w:szCs w:val="22"/>
        </w:rPr>
        <w:t xml:space="preserve">for their </w:t>
      </w:r>
      <w:r w:rsidR="00AB7AD5" w:rsidRPr="00483D3C">
        <w:rPr>
          <w:rFonts w:ascii="Arial" w:hAnsi="Arial" w:cs="Arial"/>
          <w:bCs/>
          <w:sz w:val="22"/>
          <w:szCs w:val="22"/>
        </w:rPr>
        <w:t>employer</w:t>
      </w:r>
      <w:r w:rsidR="00B05254" w:rsidRPr="00483D3C">
        <w:rPr>
          <w:rFonts w:ascii="Arial" w:hAnsi="Arial" w:cs="Arial"/>
          <w:bCs/>
          <w:sz w:val="22"/>
          <w:szCs w:val="22"/>
        </w:rPr>
        <w:t xml:space="preserve">’s patients </w:t>
      </w:r>
      <w:r w:rsidR="0095534C">
        <w:rPr>
          <w:rFonts w:ascii="Arial" w:hAnsi="Arial" w:cs="Arial"/>
          <w:bCs/>
          <w:sz w:val="22"/>
          <w:szCs w:val="22"/>
        </w:rPr>
        <w:t>where the patient resides</w:t>
      </w:r>
      <w:r w:rsidR="00B05254" w:rsidRPr="00483D3C">
        <w:rPr>
          <w:rFonts w:ascii="Arial" w:hAnsi="Arial" w:cs="Arial"/>
          <w:bCs/>
          <w:sz w:val="22"/>
          <w:szCs w:val="22"/>
        </w:rPr>
        <w:t xml:space="preserve">. </w:t>
      </w:r>
    </w:p>
    <w:p w:rsidR="00B05254" w:rsidRPr="00483D3C" w:rsidRDefault="00B05254" w:rsidP="00EC6532">
      <w:pPr>
        <w:rPr>
          <w:rFonts w:ascii="Arial" w:hAnsi="Arial" w:cs="Arial"/>
          <w:bCs/>
          <w:sz w:val="22"/>
          <w:szCs w:val="22"/>
        </w:rPr>
      </w:pPr>
    </w:p>
    <w:p w:rsidR="00237614" w:rsidRPr="00483D3C" w:rsidRDefault="00EC6532" w:rsidP="00683893">
      <w:pPr>
        <w:ind w:left="720"/>
        <w:rPr>
          <w:rFonts w:ascii="Arial" w:hAnsi="Arial" w:cs="Arial"/>
          <w:bCs/>
          <w:i/>
          <w:sz w:val="22"/>
          <w:szCs w:val="22"/>
        </w:rPr>
      </w:pPr>
      <w:r w:rsidRPr="00483D3C">
        <w:rPr>
          <w:rFonts w:ascii="Arial" w:hAnsi="Arial" w:cs="Arial"/>
          <w:bCs/>
          <w:i/>
          <w:sz w:val="22"/>
          <w:szCs w:val="22"/>
        </w:rPr>
        <w:t xml:space="preserve">Note:  AHHAs are </w:t>
      </w:r>
      <w:r w:rsidRPr="00483D3C">
        <w:rPr>
          <w:rFonts w:ascii="Arial" w:hAnsi="Arial" w:cs="Arial"/>
          <w:bCs/>
          <w:i/>
          <w:sz w:val="22"/>
          <w:szCs w:val="22"/>
          <w:u w:val="single"/>
        </w:rPr>
        <w:t xml:space="preserve">not </w:t>
      </w:r>
      <w:r w:rsidRPr="00483D3C">
        <w:rPr>
          <w:rFonts w:ascii="Arial" w:hAnsi="Arial" w:cs="Arial"/>
          <w:bCs/>
          <w:i/>
          <w:sz w:val="22"/>
          <w:szCs w:val="22"/>
        </w:rPr>
        <w:t>allowed to perform advanced tasks as an “independent contractor”, or while employed by a nursing home, hospital, clinic or other organization</w:t>
      </w:r>
      <w:r w:rsidR="0095534C">
        <w:rPr>
          <w:rFonts w:ascii="Arial" w:hAnsi="Arial" w:cs="Arial"/>
          <w:bCs/>
          <w:i/>
          <w:sz w:val="22"/>
          <w:szCs w:val="22"/>
        </w:rPr>
        <w:t>.</w:t>
      </w:r>
      <w:r w:rsidR="00B05254" w:rsidRPr="00483D3C">
        <w:rPr>
          <w:rFonts w:ascii="Arial" w:hAnsi="Arial" w:cs="Arial"/>
          <w:bCs/>
          <w:i/>
          <w:sz w:val="22"/>
          <w:szCs w:val="22"/>
        </w:rPr>
        <w:t xml:space="preserve"> </w:t>
      </w:r>
    </w:p>
    <w:p w:rsidR="00237614" w:rsidRPr="00483D3C" w:rsidRDefault="00237614" w:rsidP="00EC6532">
      <w:pPr>
        <w:rPr>
          <w:rFonts w:ascii="Arial" w:hAnsi="Arial" w:cs="Arial"/>
          <w:bCs/>
          <w:sz w:val="22"/>
          <w:szCs w:val="22"/>
        </w:rPr>
      </w:pPr>
    </w:p>
    <w:p w:rsidR="00AB7AD5" w:rsidRPr="00683893" w:rsidRDefault="00296ABF" w:rsidP="00683893">
      <w:pPr>
        <w:pStyle w:val="ListParagraph"/>
        <w:numPr>
          <w:ilvl w:val="0"/>
          <w:numId w:val="36"/>
        </w:numPr>
        <w:rPr>
          <w:rFonts w:ascii="Arial" w:hAnsi="Arial" w:cs="Arial"/>
          <w:bCs/>
          <w:sz w:val="22"/>
          <w:szCs w:val="22"/>
        </w:rPr>
      </w:pPr>
      <w:r w:rsidRPr="00683893">
        <w:rPr>
          <w:rFonts w:ascii="Arial" w:hAnsi="Arial" w:cs="Arial"/>
          <w:bCs/>
          <w:sz w:val="22"/>
          <w:szCs w:val="22"/>
        </w:rPr>
        <w:t>A</w:t>
      </w:r>
      <w:r w:rsidR="00683893" w:rsidRPr="00683893">
        <w:rPr>
          <w:rFonts w:ascii="Arial" w:hAnsi="Arial" w:cs="Arial"/>
          <w:bCs/>
          <w:sz w:val="22"/>
          <w:szCs w:val="22"/>
        </w:rPr>
        <w:t xml:space="preserve"> </w:t>
      </w:r>
      <w:r w:rsidR="00EC6532" w:rsidRPr="00683893">
        <w:rPr>
          <w:rFonts w:ascii="Arial" w:hAnsi="Arial" w:cs="Arial"/>
          <w:bCs/>
          <w:sz w:val="22"/>
          <w:szCs w:val="22"/>
        </w:rPr>
        <w:t xml:space="preserve">RN who </w:t>
      </w:r>
      <w:r w:rsidR="00AB7AD5" w:rsidRPr="00683893">
        <w:rPr>
          <w:rFonts w:ascii="Arial" w:hAnsi="Arial" w:cs="Arial"/>
          <w:bCs/>
          <w:sz w:val="22"/>
          <w:szCs w:val="22"/>
        </w:rPr>
        <w:t xml:space="preserve">works for </w:t>
      </w:r>
      <w:r w:rsidR="00EC6532" w:rsidRPr="00683893">
        <w:rPr>
          <w:rFonts w:ascii="Arial" w:hAnsi="Arial" w:cs="Arial"/>
          <w:bCs/>
          <w:sz w:val="22"/>
          <w:szCs w:val="22"/>
        </w:rPr>
        <w:t xml:space="preserve">the same </w:t>
      </w:r>
      <w:r w:rsidR="00B05254" w:rsidRPr="00683893">
        <w:rPr>
          <w:rFonts w:ascii="Arial" w:hAnsi="Arial" w:cs="Arial"/>
          <w:bCs/>
          <w:sz w:val="22"/>
          <w:szCs w:val="22"/>
        </w:rPr>
        <w:t>employer as the AHHA</w:t>
      </w:r>
      <w:r w:rsidRPr="00683893">
        <w:rPr>
          <w:rFonts w:ascii="Arial" w:hAnsi="Arial" w:cs="Arial"/>
          <w:bCs/>
          <w:sz w:val="22"/>
          <w:szCs w:val="22"/>
        </w:rPr>
        <w:t xml:space="preserve"> </w:t>
      </w:r>
      <w:r w:rsidR="0095534C">
        <w:rPr>
          <w:rFonts w:ascii="Arial" w:hAnsi="Arial" w:cs="Arial"/>
          <w:bCs/>
          <w:sz w:val="22"/>
          <w:szCs w:val="22"/>
        </w:rPr>
        <w:t xml:space="preserve">is responsible for assigning </w:t>
      </w:r>
      <w:r w:rsidR="00AB7AD5" w:rsidRPr="00683893">
        <w:rPr>
          <w:rFonts w:ascii="Arial" w:hAnsi="Arial" w:cs="Arial"/>
          <w:bCs/>
          <w:sz w:val="22"/>
          <w:szCs w:val="22"/>
        </w:rPr>
        <w:t xml:space="preserve">the AHHA to </w:t>
      </w:r>
      <w:r w:rsidR="0095534C">
        <w:rPr>
          <w:rFonts w:ascii="Arial" w:hAnsi="Arial" w:cs="Arial"/>
          <w:bCs/>
          <w:sz w:val="22"/>
          <w:szCs w:val="22"/>
        </w:rPr>
        <w:t>the</w:t>
      </w:r>
      <w:r w:rsidR="00AB7AD5" w:rsidRPr="00683893">
        <w:rPr>
          <w:rFonts w:ascii="Arial" w:hAnsi="Arial" w:cs="Arial"/>
          <w:bCs/>
          <w:sz w:val="22"/>
          <w:szCs w:val="22"/>
        </w:rPr>
        <w:t xml:space="preserve"> advanced tasks for </w:t>
      </w:r>
      <w:r w:rsidRPr="00683893">
        <w:rPr>
          <w:rFonts w:ascii="Arial" w:hAnsi="Arial" w:cs="Arial"/>
          <w:bCs/>
          <w:sz w:val="22"/>
          <w:szCs w:val="22"/>
        </w:rPr>
        <w:t xml:space="preserve">the </w:t>
      </w:r>
      <w:r w:rsidR="00AB7AD5" w:rsidRPr="00683893">
        <w:rPr>
          <w:rFonts w:ascii="Arial" w:hAnsi="Arial" w:cs="Arial"/>
          <w:bCs/>
          <w:sz w:val="22"/>
          <w:szCs w:val="22"/>
        </w:rPr>
        <w:t>patient</w:t>
      </w:r>
      <w:r w:rsidRPr="00683893">
        <w:rPr>
          <w:rFonts w:ascii="Arial" w:hAnsi="Arial" w:cs="Arial"/>
          <w:bCs/>
          <w:sz w:val="22"/>
          <w:szCs w:val="22"/>
        </w:rPr>
        <w:t xml:space="preserve">. </w:t>
      </w:r>
      <w:r w:rsidR="00AB7AD5" w:rsidRPr="00683893">
        <w:rPr>
          <w:rFonts w:ascii="Arial" w:hAnsi="Arial" w:cs="Arial"/>
          <w:bCs/>
          <w:sz w:val="22"/>
          <w:szCs w:val="22"/>
        </w:rPr>
        <w:t xml:space="preserve"> Before assigning an AHHA to perform an advanced task for a patient, the RN</w:t>
      </w:r>
      <w:r w:rsidR="00B05254" w:rsidRPr="00683893">
        <w:rPr>
          <w:rFonts w:ascii="Arial" w:hAnsi="Arial" w:cs="Arial"/>
          <w:bCs/>
          <w:sz w:val="22"/>
          <w:szCs w:val="22"/>
        </w:rPr>
        <w:t xml:space="preserve"> must </w:t>
      </w:r>
      <w:r w:rsidR="00AB7AD5" w:rsidRPr="00683893">
        <w:rPr>
          <w:rFonts w:ascii="Arial" w:hAnsi="Arial" w:cs="Arial"/>
          <w:bCs/>
          <w:sz w:val="22"/>
          <w:szCs w:val="22"/>
        </w:rPr>
        <w:t>provid</w:t>
      </w:r>
      <w:r w:rsidR="001A680C" w:rsidRPr="00683893">
        <w:rPr>
          <w:rFonts w:ascii="Arial" w:hAnsi="Arial" w:cs="Arial"/>
          <w:bCs/>
          <w:sz w:val="22"/>
          <w:szCs w:val="22"/>
        </w:rPr>
        <w:t>e t</w:t>
      </w:r>
      <w:r w:rsidR="00AB7AD5" w:rsidRPr="00683893">
        <w:rPr>
          <w:rFonts w:ascii="Arial" w:hAnsi="Arial" w:cs="Arial"/>
          <w:bCs/>
          <w:sz w:val="22"/>
          <w:szCs w:val="22"/>
        </w:rPr>
        <w:t xml:space="preserve">he AHHA with training on performing the advanced task appropriately for the patient.  </w:t>
      </w:r>
      <w:r w:rsidRPr="00683893">
        <w:rPr>
          <w:rFonts w:ascii="Arial" w:hAnsi="Arial" w:cs="Arial"/>
          <w:bCs/>
          <w:sz w:val="22"/>
          <w:szCs w:val="22"/>
        </w:rPr>
        <w:t xml:space="preserve">The RN must </w:t>
      </w:r>
      <w:r w:rsidR="00E352F8" w:rsidRPr="00683893">
        <w:rPr>
          <w:rFonts w:ascii="Arial" w:hAnsi="Arial" w:cs="Arial"/>
          <w:bCs/>
          <w:sz w:val="22"/>
          <w:szCs w:val="22"/>
        </w:rPr>
        <w:t xml:space="preserve">also </w:t>
      </w:r>
      <w:r w:rsidRPr="00683893">
        <w:rPr>
          <w:rFonts w:ascii="Arial" w:hAnsi="Arial" w:cs="Arial"/>
          <w:bCs/>
          <w:sz w:val="22"/>
          <w:szCs w:val="22"/>
        </w:rPr>
        <w:t>provide the AHHA with written instructions on how to perform the advanced task.</w:t>
      </w:r>
    </w:p>
    <w:p w:rsidR="00EC6532" w:rsidRPr="00483D3C" w:rsidRDefault="00EC6532" w:rsidP="00EC6532">
      <w:pPr>
        <w:rPr>
          <w:rFonts w:ascii="Arial" w:hAnsi="Arial" w:cs="Arial"/>
          <w:bCs/>
          <w:sz w:val="22"/>
          <w:szCs w:val="22"/>
        </w:rPr>
      </w:pPr>
    </w:p>
    <w:p w:rsidR="00EC6532" w:rsidRPr="00483D3C" w:rsidRDefault="00296ABF" w:rsidP="00296ABF">
      <w:pPr>
        <w:pStyle w:val="ListParagraph"/>
        <w:numPr>
          <w:ilvl w:val="0"/>
          <w:numId w:val="36"/>
        </w:numPr>
        <w:rPr>
          <w:rFonts w:ascii="Arial" w:hAnsi="Arial" w:cs="Arial"/>
          <w:bCs/>
          <w:sz w:val="22"/>
          <w:szCs w:val="22"/>
        </w:rPr>
      </w:pPr>
      <w:r w:rsidRPr="00483D3C">
        <w:rPr>
          <w:rFonts w:ascii="Arial" w:hAnsi="Arial" w:cs="Arial"/>
          <w:bCs/>
          <w:sz w:val="22"/>
          <w:szCs w:val="22"/>
        </w:rPr>
        <w:t>T</w:t>
      </w:r>
      <w:r w:rsidR="00183A19" w:rsidRPr="00483D3C">
        <w:rPr>
          <w:rFonts w:ascii="Arial" w:hAnsi="Arial" w:cs="Arial"/>
          <w:bCs/>
          <w:sz w:val="22"/>
          <w:szCs w:val="22"/>
        </w:rPr>
        <w:t>he patient,</w:t>
      </w:r>
      <w:r w:rsidR="00EC6532" w:rsidRPr="00483D3C">
        <w:rPr>
          <w:rFonts w:ascii="Arial" w:hAnsi="Arial" w:cs="Arial"/>
          <w:bCs/>
          <w:sz w:val="22"/>
          <w:szCs w:val="22"/>
        </w:rPr>
        <w:t xml:space="preserve"> </w:t>
      </w:r>
      <w:r w:rsidR="00183A19" w:rsidRPr="00483D3C">
        <w:rPr>
          <w:rFonts w:ascii="Arial" w:hAnsi="Arial" w:cs="Arial"/>
          <w:bCs/>
          <w:sz w:val="22"/>
          <w:szCs w:val="22"/>
        </w:rPr>
        <w:t>(</w:t>
      </w:r>
      <w:r w:rsidR="00E94B57" w:rsidRPr="00483D3C">
        <w:rPr>
          <w:rFonts w:ascii="Arial" w:hAnsi="Arial" w:cs="Arial"/>
          <w:bCs/>
          <w:sz w:val="22"/>
          <w:szCs w:val="22"/>
        </w:rPr>
        <w:t xml:space="preserve">or </w:t>
      </w:r>
      <w:r w:rsidR="00EC6532" w:rsidRPr="00483D3C">
        <w:rPr>
          <w:rFonts w:ascii="Arial" w:hAnsi="Arial" w:cs="Arial"/>
          <w:bCs/>
          <w:sz w:val="22"/>
          <w:szCs w:val="22"/>
        </w:rPr>
        <w:t>a person who can consent to care for the patient</w:t>
      </w:r>
      <w:r w:rsidR="00183A19" w:rsidRPr="00483D3C">
        <w:rPr>
          <w:rFonts w:ascii="Arial" w:hAnsi="Arial" w:cs="Arial"/>
          <w:bCs/>
          <w:sz w:val="22"/>
          <w:szCs w:val="22"/>
        </w:rPr>
        <w:t>)</w:t>
      </w:r>
      <w:r w:rsidR="00EC6532" w:rsidRPr="00483D3C">
        <w:rPr>
          <w:rFonts w:ascii="Arial" w:hAnsi="Arial" w:cs="Arial"/>
          <w:bCs/>
          <w:sz w:val="22"/>
          <w:szCs w:val="22"/>
        </w:rPr>
        <w:t xml:space="preserve"> must consent to the assignment of advanced tasks.  </w:t>
      </w:r>
    </w:p>
    <w:p w:rsidR="00EC6532" w:rsidRPr="00483D3C" w:rsidRDefault="00EC6532" w:rsidP="00EC6532">
      <w:pPr>
        <w:rPr>
          <w:rFonts w:ascii="Arial" w:hAnsi="Arial" w:cs="Arial"/>
          <w:bCs/>
          <w:sz w:val="22"/>
          <w:szCs w:val="22"/>
        </w:rPr>
      </w:pPr>
    </w:p>
    <w:p w:rsidR="001A680C" w:rsidRPr="00483D3C" w:rsidRDefault="00FD4DCB" w:rsidP="00296ABF">
      <w:pPr>
        <w:pStyle w:val="ListParagraph"/>
        <w:numPr>
          <w:ilvl w:val="0"/>
          <w:numId w:val="36"/>
        </w:numPr>
        <w:rPr>
          <w:rFonts w:ascii="Arial" w:hAnsi="Arial" w:cs="Arial"/>
          <w:bCs/>
          <w:sz w:val="22"/>
          <w:szCs w:val="22"/>
        </w:rPr>
      </w:pPr>
      <w:r w:rsidRPr="00483D3C">
        <w:rPr>
          <w:rFonts w:ascii="Arial" w:hAnsi="Arial" w:cs="Arial"/>
          <w:bCs/>
          <w:sz w:val="22"/>
          <w:szCs w:val="22"/>
        </w:rPr>
        <w:t>The AHHA must consent to the assignment.</w:t>
      </w:r>
      <w:r w:rsidR="001A680C" w:rsidRPr="00483D3C">
        <w:rPr>
          <w:rFonts w:ascii="Arial" w:hAnsi="Arial" w:cs="Arial"/>
          <w:bCs/>
          <w:sz w:val="22"/>
          <w:szCs w:val="22"/>
        </w:rPr>
        <w:t xml:space="preserve">  </w:t>
      </w:r>
      <w:r w:rsidR="00EC6532" w:rsidRPr="00483D3C">
        <w:rPr>
          <w:rFonts w:ascii="Arial" w:hAnsi="Arial" w:cs="Arial"/>
          <w:bCs/>
          <w:sz w:val="22"/>
          <w:szCs w:val="22"/>
        </w:rPr>
        <w:t>The AHHA</w:t>
      </w:r>
      <w:r w:rsidRPr="00483D3C">
        <w:rPr>
          <w:rFonts w:ascii="Arial" w:hAnsi="Arial" w:cs="Arial"/>
          <w:bCs/>
          <w:sz w:val="22"/>
          <w:szCs w:val="22"/>
        </w:rPr>
        <w:t xml:space="preserve"> should consent only if </w:t>
      </w:r>
      <w:r w:rsidR="0095534C">
        <w:rPr>
          <w:rFonts w:ascii="Arial" w:hAnsi="Arial" w:cs="Arial"/>
          <w:bCs/>
          <w:sz w:val="22"/>
          <w:szCs w:val="22"/>
        </w:rPr>
        <w:t>they</w:t>
      </w:r>
      <w:r w:rsidRPr="00483D3C">
        <w:rPr>
          <w:rFonts w:ascii="Arial" w:hAnsi="Arial" w:cs="Arial"/>
          <w:bCs/>
          <w:sz w:val="22"/>
          <w:szCs w:val="22"/>
        </w:rPr>
        <w:t xml:space="preserve"> </w:t>
      </w:r>
      <w:r w:rsidR="00EC6532" w:rsidRPr="00483D3C">
        <w:rPr>
          <w:rFonts w:ascii="Arial" w:hAnsi="Arial" w:cs="Arial"/>
          <w:bCs/>
          <w:sz w:val="22"/>
          <w:szCs w:val="22"/>
        </w:rPr>
        <w:t xml:space="preserve">understands the assignment and reasonably believes </w:t>
      </w:r>
      <w:r w:rsidR="0095534C">
        <w:rPr>
          <w:rFonts w:ascii="Arial" w:hAnsi="Arial" w:cs="Arial"/>
          <w:bCs/>
          <w:sz w:val="22"/>
          <w:szCs w:val="22"/>
        </w:rPr>
        <w:t>they</w:t>
      </w:r>
      <w:r w:rsidR="00EC6532" w:rsidRPr="00483D3C">
        <w:rPr>
          <w:rFonts w:ascii="Arial" w:hAnsi="Arial" w:cs="Arial"/>
          <w:bCs/>
          <w:sz w:val="22"/>
          <w:szCs w:val="22"/>
        </w:rPr>
        <w:t xml:space="preserve"> can perform the assigned advanced task safely and competently</w:t>
      </w:r>
      <w:r w:rsidR="00296ABF" w:rsidRPr="00483D3C">
        <w:rPr>
          <w:rFonts w:ascii="Arial" w:hAnsi="Arial" w:cs="Arial"/>
          <w:bCs/>
          <w:sz w:val="22"/>
          <w:szCs w:val="22"/>
        </w:rPr>
        <w:t>.</w:t>
      </w:r>
    </w:p>
    <w:p w:rsidR="00EC6532" w:rsidRPr="00483D3C" w:rsidRDefault="00EC6532" w:rsidP="007572AA">
      <w:pPr>
        <w:rPr>
          <w:rFonts w:ascii="Arial" w:hAnsi="Arial" w:cs="Arial"/>
          <w:b/>
          <w:bCs/>
          <w:sz w:val="22"/>
          <w:szCs w:val="22"/>
        </w:rPr>
      </w:pPr>
      <w:r w:rsidRPr="00483D3C">
        <w:rPr>
          <w:rFonts w:ascii="Arial" w:hAnsi="Arial" w:cs="Arial"/>
          <w:bCs/>
          <w:sz w:val="22"/>
          <w:szCs w:val="22"/>
        </w:rPr>
        <w:t xml:space="preserve">   </w:t>
      </w:r>
    </w:p>
    <w:bookmarkEnd w:id="4"/>
    <w:p w:rsidR="00603036" w:rsidRDefault="00603036" w:rsidP="005942A5">
      <w:pPr>
        <w:rPr>
          <w:rFonts w:ascii="Arial" w:hAnsi="Arial" w:cs="Arial"/>
          <w:b/>
          <w:bCs/>
          <w:sz w:val="22"/>
          <w:szCs w:val="22"/>
          <w:u w:val="single"/>
        </w:rPr>
      </w:pPr>
    </w:p>
    <w:p w:rsidR="00603036" w:rsidRDefault="00603036" w:rsidP="005942A5">
      <w:pPr>
        <w:rPr>
          <w:rFonts w:ascii="Arial" w:hAnsi="Arial" w:cs="Arial"/>
          <w:b/>
          <w:bCs/>
          <w:sz w:val="22"/>
          <w:szCs w:val="22"/>
          <w:u w:val="single"/>
        </w:rPr>
      </w:pPr>
    </w:p>
    <w:p w:rsidR="00C14824" w:rsidRPr="00483D3C" w:rsidRDefault="00A06506" w:rsidP="005942A5">
      <w:pPr>
        <w:rPr>
          <w:rFonts w:ascii="Arial" w:hAnsi="Arial" w:cs="Arial"/>
          <w:bCs/>
          <w:sz w:val="22"/>
          <w:szCs w:val="22"/>
          <w:u w:val="single"/>
        </w:rPr>
      </w:pPr>
      <w:r w:rsidRPr="00483D3C">
        <w:rPr>
          <w:rFonts w:ascii="Arial" w:hAnsi="Arial" w:cs="Arial"/>
          <w:b/>
          <w:bCs/>
          <w:sz w:val="22"/>
          <w:szCs w:val="22"/>
          <w:u w:val="single"/>
        </w:rPr>
        <w:t>I</w:t>
      </w:r>
      <w:r w:rsidR="00C368C2" w:rsidRPr="00483D3C">
        <w:rPr>
          <w:rFonts w:ascii="Arial" w:hAnsi="Arial" w:cs="Arial"/>
          <w:b/>
          <w:bCs/>
          <w:sz w:val="22"/>
          <w:szCs w:val="22"/>
          <w:u w:val="single"/>
        </w:rPr>
        <w:t xml:space="preserve">V.  </w:t>
      </w:r>
      <w:r w:rsidR="00946C46" w:rsidRPr="00483D3C">
        <w:rPr>
          <w:rFonts w:ascii="Arial" w:hAnsi="Arial" w:cs="Arial"/>
          <w:b/>
          <w:bCs/>
          <w:sz w:val="22"/>
          <w:szCs w:val="22"/>
          <w:u w:val="single"/>
        </w:rPr>
        <w:t xml:space="preserve">The </w:t>
      </w:r>
      <w:r w:rsidR="00DD49FB" w:rsidRPr="00483D3C">
        <w:rPr>
          <w:rFonts w:ascii="Arial" w:hAnsi="Arial" w:cs="Arial"/>
          <w:b/>
          <w:bCs/>
          <w:sz w:val="22"/>
          <w:szCs w:val="22"/>
          <w:u w:val="single"/>
        </w:rPr>
        <w:t>A</w:t>
      </w:r>
      <w:r w:rsidR="00946C46" w:rsidRPr="00483D3C">
        <w:rPr>
          <w:rFonts w:ascii="Arial" w:hAnsi="Arial" w:cs="Arial"/>
          <w:b/>
          <w:bCs/>
          <w:sz w:val="22"/>
          <w:szCs w:val="22"/>
          <w:u w:val="single"/>
        </w:rPr>
        <w:t>ssign</w:t>
      </w:r>
      <w:r w:rsidR="009940D1" w:rsidRPr="00483D3C">
        <w:rPr>
          <w:rFonts w:ascii="Arial" w:hAnsi="Arial" w:cs="Arial"/>
          <w:b/>
          <w:bCs/>
          <w:sz w:val="22"/>
          <w:szCs w:val="22"/>
          <w:u w:val="single"/>
        </w:rPr>
        <w:t xml:space="preserve">ment of </w:t>
      </w:r>
      <w:r w:rsidR="00DD49FB" w:rsidRPr="00483D3C">
        <w:rPr>
          <w:rFonts w:ascii="Arial" w:hAnsi="Arial" w:cs="Arial"/>
          <w:b/>
          <w:bCs/>
          <w:sz w:val="22"/>
          <w:szCs w:val="22"/>
          <w:u w:val="single"/>
        </w:rPr>
        <w:t>A</w:t>
      </w:r>
      <w:r w:rsidR="00F15D57" w:rsidRPr="00483D3C">
        <w:rPr>
          <w:rFonts w:ascii="Arial" w:hAnsi="Arial" w:cs="Arial"/>
          <w:b/>
          <w:bCs/>
          <w:sz w:val="22"/>
          <w:szCs w:val="22"/>
          <w:u w:val="single"/>
        </w:rPr>
        <w:t xml:space="preserve">dvanced </w:t>
      </w:r>
      <w:r w:rsidR="00DD49FB" w:rsidRPr="00483D3C">
        <w:rPr>
          <w:rFonts w:ascii="Arial" w:hAnsi="Arial" w:cs="Arial"/>
          <w:b/>
          <w:bCs/>
          <w:sz w:val="22"/>
          <w:szCs w:val="22"/>
          <w:u w:val="single"/>
        </w:rPr>
        <w:t>T</w:t>
      </w:r>
      <w:r w:rsidR="00F15D57" w:rsidRPr="00483D3C">
        <w:rPr>
          <w:rFonts w:ascii="Arial" w:hAnsi="Arial" w:cs="Arial"/>
          <w:b/>
          <w:bCs/>
          <w:sz w:val="22"/>
          <w:szCs w:val="22"/>
          <w:u w:val="single"/>
        </w:rPr>
        <w:t>asks</w:t>
      </w:r>
      <w:r w:rsidRPr="00483D3C">
        <w:rPr>
          <w:rFonts w:ascii="Arial" w:hAnsi="Arial" w:cs="Arial"/>
          <w:b/>
          <w:bCs/>
          <w:sz w:val="22"/>
          <w:szCs w:val="22"/>
          <w:u w:val="single"/>
        </w:rPr>
        <w:t xml:space="preserve">: RN’s role and AHHA’s role </w:t>
      </w:r>
      <w:r w:rsidR="00487FC6" w:rsidRPr="00483D3C">
        <w:rPr>
          <w:rFonts w:ascii="Arial" w:hAnsi="Arial" w:cs="Arial"/>
          <w:b/>
          <w:bCs/>
          <w:sz w:val="22"/>
          <w:szCs w:val="22"/>
          <w:u w:val="single"/>
        </w:rPr>
        <w:t xml:space="preserve"> </w:t>
      </w:r>
    </w:p>
    <w:p w:rsidR="00C14824" w:rsidRPr="00483D3C" w:rsidRDefault="00C14824" w:rsidP="00C14824">
      <w:pPr>
        <w:rPr>
          <w:rFonts w:ascii="Arial" w:hAnsi="Arial" w:cs="Arial"/>
          <w:bCs/>
          <w:sz w:val="22"/>
          <w:szCs w:val="22"/>
        </w:rPr>
      </w:pPr>
    </w:p>
    <w:p w:rsidR="00430474" w:rsidRPr="00483D3C" w:rsidRDefault="00DD49FB" w:rsidP="00C14824">
      <w:pPr>
        <w:rPr>
          <w:rFonts w:ascii="Arial" w:hAnsi="Arial" w:cs="Arial"/>
          <w:bCs/>
          <w:sz w:val="22"/>
          <w:szCs w:val="22"/>
        </w:rPr>
      </w:pPr>
      <w:r w:rsidRPr="003B0988">
        <w:rPr>
          <w:rFonts w:ascii="Arial" w:hAnsi="Arial" w:cs="Arial"/>
          <w:b/>
          <w:bCs/>
          <w:sz w:val="22"/>
          <w:szCs w:val="22"/>
          <w:u w:val="single"/>
          <w:lang w:val="en"/>
        </w:rPr>
        <w:t>RN’s Role</w:t>
      </w:r>
      <w:r w:rsidR="001078C9" w:rsidRPr="003B0988">
        <w:rPr>
          <w:rFonts w:ascii="Arial" w:hAnsi="Arial" w:cs="Arial"/>
          <w:b/>
          <w:bCs/>
          <w:sz w:val="22"/>
          <w:szCs w:val="22"/>
          <w:u w:val="single"/>
          <w:lang w:val="en"/>
        </w:rPr>
        <w:t>:</w:t>
      </w:r>
      <w:r w:rsidRPr="003B0988">
        <w:rPr>
          <w:rFonts w:ascii="Arial" w:hAnsi="Arial" w:cs="Arial"/>
          <w:b/>
          <w:bCs/>
          <w:sz w:val="22"/>
          <w:szCs w:val="22"/>
          <w:lang w:val="en"/>
        </w:rPr>
        <w:t xml:space="preserve"> </w:t>
      </w:r>
      <w:r w:rsidR="00690602" w:rsidRPr="003B0988">
        <w:rPr>
          <w:rFonts w:ascii="Arial" w:hAnsi="Arial" w:cs="Arial"/>
          <w:b/>
          <w:bCs/>
          <w:sz w:val="22"/>
          <w:szCs w:val="22"/>
          <w:lang w:val="en"/>
        </w:rPr>
        <w:t xml:space="preserve"> </w:t>
      </w:r>
      <w:r w:rsidR="00690602" w:rsidRPr="00483D3C">
        <w:rPr>
          <w:rFonts w:ascii="Arial" w:hAnsi="Arial" w:cs="Arial"/>
          <w:bCs/>
          <w:sz w:val="22"/>
          <w:szCs w:val="22"/>
          <w:lang w:val="en"/>
        </w:rPr>
        <w:t xml:space="preserve">  A</w:t>
      </w:r>
      <w:r w:rsidR="00683893">
        <w:rPr>
          <w:rFonts w:ascii="Arial" w:hAnsi="Arial" w:cs="Arial"/>
          <w:bCs/>
          <w:sz w:val="22"/>
          <w:szCs w:val="22"/>
          <w:lang w:val="en"/>
        </w:rPr>
        <w:t xml:space="preserve"> </w:t>
      </w:r>
      <w:r w:rsidR="00DD24CC" w:rsidRPr="00483D3C">
        <w:rPr>
          <w:rFonts w:ascii="Arial" w:hAnsi="Arial" w:cs="Arial"/>
          <w:bCs/>
          <w:sz w:val="22"/>
          <w:szCs w:val="22"/>
        </w:rPr>
        <w:t>RN may assign an AHHA to perform one or more advanced tasks for a home care or hospice patient</w:t>
      </w:r>
      <w:r w:rsidRPr="00483D3C">
        <w:rPr>
          <w:rFonts w:ascii="Arial" w:hAnsi="Arial" w:cs="Arial"/>
          <w:bCs/>
          <w:sz w:val="22"/>
          <w:szCs w:val="22"/>
        </w:rPr>
        <w:t xml:space="preserve">.  </w:t>
      </w:r>
      <w:r w:rsidR="00674715" w:rsidRPr="00483D3C">
        <w:rPr>
          <w:rFonts w:ascii="Arial" w:hAnsi="Arial" w:cs="Arial"/>
          <w:bCs/>
          <w:sz w:val="22"/>
          <w:szCs w:val="22"/>
        </w:rPr>
        <w:t xml:space="preserve"> The term "a</w:t>
      </w:r>
      <w:r w:rsidR="00430474" w:rsidRPr="00483D3C">
        <w:rPr>
          <w:rFonts w:ascii="Arial" w:hAnsi="Arial" w:cs="Arial"/>
          <w:bCs/>
          <w:sz w:val="22"/>
          <w:szCs w:val="22"/>
        </w:rPr>
        <w:t>ssignment</w:t>
      </w:r>
      <w:r w:rsidR="00674715" w:rsidRPr="00483D3C">
        <w:rPr>
          <w:rFonts w:ascii="Arial" w:hAnsi="Arial" w:cs="Arial"/>
          <w:bCs/>
          <w:sz w:val="22"/>
          <w:szCs w:val="22"/>
        </w:rPr>
        <w:t>"</w:t>
      </w:r>
      <w:r w:rsidR="00A936D0" w:rsidRPr="00483D3C">
        <w:rPr>
          <w:rFonts w:ascii="Arial" w:hAnsi="Arial" w:cs="Arial"/>
          <w:bCs/>
          <w:sz w:val="22"/>
          <w:szCs w:val="22"/>
        </w:rPr>
        <w:t xml:space="preserve"> in this context means that </w:t>
      </w:r>
      <w:bookmarkStart w:id="5" w:name="_Hlk484789966"/>
      <w:r w:rsidR="00A936D0" w:rsidRPr="00483D3C">
        <w:rPr>
          <w:rFonts w:ascii="Arial" w:hAnsi="Arial" w:cs="Arial"/>
          <w:bCs/>
          <w:sz w:val="22"/>
          <w:szCs w:val="22"/>
        </w:rPr>
        <w:t>an RN</w:t>
      </w:r>
      <w:r w:rsidR="00E14084" w:rsidRPr="00483D3C">
        <w:rPr>
          <w:rFonts w:ascii="Arial" w:hAnsi="Arial" w:cs="Arial"/>
          <w:bCs/>
          <w:sz w:val="22"/>
          <w:szCs w:val="22"/>
        </w:rPr>
        <w:t xml:space="preserve"> “delegates: or</w:t>
      </w:r>
      <w:r w:rsidR="00A936D0" w:rsidRPr="00483D3C">
        <w:rPr>
          <w:rFonts w:ascii="Arial" w:hAnsi="Arial" w:cs="Arial"/>
          <w:bCs/>
          <w:sz w:val="22"/>
          <w:szCs w:val="22"/>
        </w:rPr>
        <w:t xml:space="preserve"> </w:t>
      </w:r>
      <w:r w:rsidR="00426AB3" w:rsidRPr="00483D3C">
        <w:rPr>
          <w:rFonts w:ascii="Arial" w:hAnsi="Arial" w:cs="Arial"/>
          <w:bCs/>
          <w:sz w:val="22"/>
          <w:szCs w:val="22"/>
        </w:rPr>
        <w:t>gives to an AHHA a</w:t>
      </w:r>
      <w:r w:rsidR="00DD24CC" w:rsidRPr="00483D3C">
        <w:rPr>
          <w:rFonts w:ascii="Arial" w:hAnsi="Arial" w:cs="Arial"/>
          <w:bCs/>
          <w:sz w:val="22"/>
          <w:szCs w:val="22"/>
        </w:rPr>
        <w:t xml:space="preserve"> </w:t>
      </w:r>
      <w:r w:rsidR="00E34C49" w:rsidRPr="00483D3C">
        <w:rPr>
          <w:rFonts w:ascii="Arial" w:hAnsi="Arial" w:cs="Arial"/>
          <w:bCs/>
          <w:sz w:val="22"/>
          <w:szCs w:val="22"/>
        </w:rPr>
        <w:t>specific</w:t>
      </w:r>
      <w:r w:rsidR="00DD24CC" w:rsidRPr="00483D3C">
        <w:rPr>
          <w:rFonts w:ascii="Arial" w:hAnsi="Arial" w:cs="Arial"/>
          <w:bCs/>
          <w:sz w:val="22"/>
          <w:szCs w:val="22"/>
        </w:rPr>
        <w:t xml:space="preserve"> advanced task </w:t>
      </w:r>
      <w:r w:rsidR="00426AB3" w:rsidRPr="00483D3C">
        <w:rPr>
          <w:rFonts w:ascii="Arial" w:hAnsi="Arial" w:cs="Arial"/>
          <w:bCs/>
          <w:sz w:val="22"/>
          <w:szCs w:val="22"/>
        </w:rPr>
        <w:t>to do</w:t>
      </w:r>
      <w:r w:rsidR="00DD24CC" w:rsidRPr="00483D3C">
        <w:rPr>
          <w:rFonts w:ascii="Arial" w:hAnsi="Arial" w:cs="Arial"/>
          <w:bCs/>
          <w:sz w:val="22"/>
          <w:szCs w:val="22"/>
        </w:rPr>
        <w:t xml:space="preserve"> for a specific patient</w:t>
      </w:r>
      <w:r w:rsidR="00426AB3" w:rsidRPr="00483D3C">
        <w:rPr>
          <w:rFonts w:ascii="Arial" w:hAnsi="Arial" w:cs="Arial"/>
          <w:bCs/>
          <w:sz w:val="22"/>
          <w:szCs w:val="22"/>
        </w:rPr>
        <w:t xml:space="preserve"> and this task </w:t>
      </w:r>
      <w:r w:rsidR="00683893">
        <w:rPr>
          <w:rFonts w:ascii="Arial" w:hAnsi="Arial" w:cs="Arial"/>
          <w:bCs/>
          <w:sz w:val="22"/>
          <w:szCs w:val="22"/>
        </w:rPr>
        <w:t xml:space="preserve">is </w:t>
      </w:r>
      <w:r w:rsidR="00426AB3" w:rsidRPr="00483D3C">
        <w:rPr>
          <w:rFonts w:ascii="Arial" w:hAnsi="Arial" w:cs="Arial"/>
          <w:bCs/>
          <w:sz w:val="22"/>
          <w:szCs w:val="22"/>
        </w:rPr>
        <w:t>described in writing</w:t>
      </w:r>
      <w:r w:rsidR="00430474" w:rsidRPr="00483D3C">
        <w:rPr>
          <w:rFonts w:ascii="Arial" w:hAnsi="Arial" w:cs="Arial"/>
          <w:bCs/>
          <w:sz w:val="22"/>
          <w:szCs w:val="22"/>
        </w:rPr>
        <w:t>.</w:t>
      </w:r>
      <w:bookmarkEnd w:id="5"/>
    </w:p>
    <w:p w:rsidR="00430474" w:rsidRPr="00483D3C" w:rsidRDefault="00430474" w:rsidP="00C14824">
      <w:pPr>
        <w:rPr>
          <w:rFonts w:ascii="Arial" w:hAnsi="Arial" w:cs="Arial"/>
          <w:bCs/>
          <w:sz w:val="22"/>
          <w:szCs w:val="22"/>
        </w:rPr>
      </w:pPr>
    </w:p>
    <w:p w:rsidR="00D27E3F" w:rsidRDefault="00D8677E" w:rsidP="00C14824">
      <w:pPr>
        <w:rPr>
          <w:rFonts w:ascii="Arial" w:hAnsi="Arial" w:cs="Arial"/>
          <w:bCs/>
          <w:sz w:val="22"/>
          <w:szCs w:val="22"/>
        </w:rPr>
      </w:pPr>
      <w:r w:rsidRPr="00483D3C">
        <w:rPr>
          <w:rFonts w:ascii="Arial" w:hAnsi="Arial" w:cs="Arial"/>
          <w:bCs/>
          <w:sz w:val="22"/>
          <w:szCs w:val="22"/>
        </w:rPr>
        <w:t>Before</w:t>
      </w:r>
      <w:r w:rsidR="00C14824" w:rsidRPr="00483D3C">
        <w:rPr>
          <w:rFonts w:ascii="Arial" w:hAnsi="Arial" w:cs="Arial"/>
          <w:bCs/>
          <w:sz w:val="22"/>
          <w:szCs w:val="22"/>
        </w:rPr>
        <w:t xml:space="preserve"> assigning an AHHA to perform an advanced task, the RN</w:t>
      </w:r>
      <w:r w:rsidRPr="00483D3C">
        <w:rPr>
          <w:rFonts w:ascii="Arial" w:hAnsi="Arial" w:cs="Arial"/>
          <w:bCs/>
          <w:sz w:val="22"/>
          <w:szCs w:val="22"/>
        </w:rPr>
        <w:t xml:space="preserve"> must</w:t>
      </w:r>
      <w:r w:rsidR="00ED7E9D" w:rsidRPr="00483D3C">
        <w:rPr>
          <w:rFonts w:ascii="Arial" w:hAnsi="Arial" w:cs="Arial"/>
          <w:bCs/>
          <w:sz w:val="22"/>
          <w:szCs w:val="22"/>
        </w:rPr>
        <w:t xml:space="preserve"> do </w:t>
      </w:r>
      <w:r w:rsidR="00DD49FB" w:rsidRPr="00483D3C">
        <w:rPr>
          <w:rFonts w:ascii="Arial" w:hAnsi="Arial" w:cs="Arial"/>
          <w:bCs/>
          <w:sz w:val="22"/>
          <w:szCs w:val="22"/>
        </w:rPr>
        <w:t>the following</w:t>
      </w:r>
      <w:r w:rsidR="00D27E3F">
        <w:rPr>
          <w:rFonts w:ascii="Arial" w:hAnsi="Arial" w:cs="Arial"/>
          <w:bCs/>
          <w:sz w:val="22"/>
          <w:szCs w:val="22"/>
        </w:rPr>
        <w:t>:</w:t>
      </w:r>
    </w:p>
    <w:p w:rsidR="00D8677E" w:rsidRPr="00483D3C" w:rsidRDefault="00C14824" w:rsidP="00C14824">
      <w:pPr>
        <w:rPr>
          <w:rFonts w:ascii="Arial" w:hAnsi="Arial" w:cs="Arial"/>
          <w:bCs/>
          <w:sz w:val="22"/>
          <w:szCs w:val="22"/>
        </w:rPr>
      </w:pPr>
      <w:r w:rsidRPr="00483D3C">
        <w:rPr>
          <w:rFonts w:ascii="Arial" w:hAnsi="Arial" w:cs="Arial"/>
          <w:bCs/>
          <w:sz w:val="22"/>
          <w:szCs w:val="22"/>
        </w:rPr>
        <w:t xml:space="preserve">  </w:t>
      </w:r>
    </w:p>
    <w:p w:rsidR="00B931BE" w:rsidRDefault="00B931BE" w:rsidP="00D8677E">
      <w:pPr>
        <w:pStyle w:val="ListParagraph"/>
        <w:numPr>
          <w:ilvl w:val="0"/>
          <w:numId w:val="8"/>
        </w:numPr>
        <w:rPr>
          <w:rFonts w:ascii="Arial" w:hAnsi="Arial" w:cs="Arial"/>
          <w:bCs/>
          <w:sz w:val="22"/>
          <w:szCs w:val="22"/>
        </w:rPr>
      </w:pPr>
      <w:r>
        <w:rPr>
          <w:rFonts w:ascii="Arial" w:hAnsi="Arial" w:cs="Arial"/>
          <w:bCs/>
          <w:sz w:val="22"/>
          <w:szCs w:val="22"/>
        </w:rPr>
        <w:t>Complete</w:t>
      </w:r>
      <w:r w:rsidR="00C14824" w:rsidRPr="00483D3C">
        <w:rPr>
          <w:rFonts w:ascii="Arial" w:hAnsi="Arial" w:cs="Arial"/>
          <w:bCs/>
          <w:sz w:val="22"/>
          <w:szCs w:val="22"/>
        </w:rPr>
        <w:t xml:space="preserve"> a nursing assessment</w:t>
      </w:r>
      <w:r w:rsidR="00D8677E" w:rsidRPr="00483D3C">
        <w:rPr>
          <w:rFonts w:ascii="Arial" w:hAnsi="Arial" w:cs="Arial"/>
          <w:bCs/>
          <w:sz w:val="22"/>
          <w:szCs w:val="22"/>
        </w:rPr>
        <w:t xml:space="preserve"> of the patient</w:t>
      </w:r>
      <w:r w:rsidR="00DD49FB" w:rsidRPr="00483D3C">
        <w:rPr>
          <w:rFonts w:ascii="Arial" w:hAnsi="Arial" w:cs="Arial"/>
          <w:bCs/>
          <w:sz w:val="22"/>
          <w:szCs w:val="22"/>
        </w:rPr>
        <w:t xml:space="preserve"> to </w:t>
      </w:r>
      <w:r w:rsidR="00D27E3F">
        <w:rPr>
          <w:rFonts w:ascii="Arial" w:hAnsi="Arial" w:cs="Arial"/>
          <w:bCs/>
          <w:sz w:val="22"/>
          <w:szCs w:val="22"/>
        </w:rPr>
        <w:t xml:space="preserve">determine </w:t>
      </w:r>
      <w:r w:rsidR="00DD49FB" w:rsidRPr="00483D3C">
        <w:rPr>
          <w:rFonts w:ascii="Arial" w:hAnsi="Arial" w:cs="Arial"/>
          <w:bCs/>
          <w:sz w:val="22"/>
          <w:szCs w:val="22"/>
        </w:rPr>
        <w:t xml:space="preserve">the </w:t>
      </w:r>
      <w:r w:rsidR="00690602" w:rsidRPr="00483D3C">
        <w:rPr>
          <w:rFonts w:ascii="Arial" w:hAnsi="Arial" w:cs="Arial"/>
          <w:bCs/>
          <w:sz w:val="22"/>
          <w:szCs w:val="22"/>
        </w:rPr>
        <w:t>patient</w:t>
      </w:r>
      <w:r w:rsidR="00683893">
        <w:rPr>
          <w:rFonts w:ascii="Arial" w:hAnsi="Arial" w:cs="Arial"/>
          <w:bCs/>
          <w:sz w:val="22"/>
          <w:szCs w:val="22"/>
        </w:rPr>
        <w:t>’s</w:t>
      </w:r>
      <w:r w:rsidR="00DD49FB" w:rsidRPr="00483D3C">
        <w:rPr>
          <w:rFonts w:ascii="Arial" w:hAnsi="Arial" w:cs="Arial"/>
          <w:bCs/>
          <w:sz w:val="22"/>
          <w:szCs w:val="22"/>
        </w:rPr>
        <w:t xml:space="preserve"> health status and care needs and </w:t>
      </w:r>
      <w:r>
        <w:rPr>
          <w:rFonts w:ascii="Arial" w:hAnsi="Arial" w:cs="Arial"/>
          <w:bCs/>
          <w:sz w:val="22"/>
          <w:szCs w:val="22"/>
        </w:rPr>
        <w:t>determine</w:t>
      </w:r>
      <w:r w:rsidR="00DD49FB" w:rsidRPr="00483D3C">
        <w:rPr>
          <w:rFonts w:ascii="Arial" w:hAnsi="Arial" w:cs="Arial"/>
          <w:bCs/>
          <w:sz w:val="22"/>
          <w:szCs w:val="22"/>
        </w:rPr>
        <w:t xml:space="preserve"> that </w:t>
      </w:r>
      <w:r w:rsidR="00D8677E" w:rsidRPr="00483D3C">
        <w:rPr>
          <w:rFonts w:ascii="Arial" w:hAnsi="Arial" w:cs="Arial"/>
          <w:bCs/>
          <w:sz w:val="22"/>
          <w:szCs w:val="22"/>
        </w:rPr>
        <w:t xml:space="preserve">the </w:t>
      </w:r>
      <w:r w:rsidR="00426AB3" w:rsidRPr="00483D3C">
        <w:rPr>
          <w:rFonts w:ascii="Arial" w:hAnsi="Arial" w:cs="Arial"/>
          <w:bCs/>
          <w:sz w:val="22"/>
          <w:szCs w:val="22"/>
        </w:rPr>
        <w:t>patient</w:t>
      </w:r>
      <w:r w:rsidR="00D8677E" w:rsidRPr="00483D3C">
        <w:rPr>
          <w:rFonts w:ascii="Arial" w:hAnsi="Arial" w:cs="Arial"/>
          <w:bCs/>
          <w:sz w:val="22"/>
          <w:szCs w:val="22"/>
        </w:rPr>
        <w:t>’s health status is stable and predictable</w:t>
      </w:r>
      <w:r w:rsidR="00DD49FB" w:rsidRPr="00483D3C">
        <w:rPr>
          <w:rFonts w:ascii="Arial" w:hAnsi="Arial" w:cs="Arial"/>
          <w:bCs/>
          <w:sz w:val="22"/>
          <w:szCs w:val="22"/>
        </w:rPr>
        <w:t>.</w:t>
      </w:r>
      <w:r w:rsidR="00FD6B58" w:rsidRPr="00483D3C">
        <w:rPr>
          <w:rFonts w:ascii="Arial" w:hAnsi="Arial" w:cs="Arial"/>
          <w:bCs/>
          <w:sz w:val="22"/>
          <w:szCs w:val="22"/>
        </w:rPr>
        <w:t xml:space="preserve"> </w:t>
      </w:r>
    </w:p>
    <w:p w:rsidR="00DD49FB" w:rsidRPr="00483D3C" w:rsidRDefault="00FD6B58" w:rsidP="00B931BE">
      <w:pPr>
        <w:pStyle w:val="ListParagraph"/>
        <w:rPr>
          <w:rFonts w:ascii="Arial" w:hAnsi="Arial" w:cs="Arial"/>
          <w:bCs/>
          <w:sz w:val="22"/>
          <w:szCs w:val="22"/>
        </w:rPr>
      </w:pPr>
      <w:r w:rsidRPr="00483D3C">
        <w:rPr>
          <w:rFonts w:ascii="Arial" w:hAnsi="Arial" w:cs="Arial"/>
          <w:bCs/>
          <w:sz w:val="22"/>
          <w:szCs w:val="22"/>
        </w:rPr>
        <w:t xml:space="preserve"> </w:t>
      </w:r>
    </w:p>
    <w:p w:rsidR="00DD49FB" w:rsidRDefault="00B931BE" w:rsidP="00D8677E">
      <w:pPr>
        <w:pStyle w:val="ListParagraph"/>
        <w:numPr>
          <w:ilvl w:val="0"/>
          <w:numId w:val="8"/>
        </w:numPr>
        <w:rPr>
          <w:rFonts w:ascii="Arial" w:hAnsi="Arial" w:cs="Arial"/>
          <w:bCs/>
          <w:sz w:val="22"/>
          <w:szCs w:val="22"/>
        </w:rPr>
      </w:pPr>
      <w:r>
        <w:rPr>
          <w:rFonts w:ascii="Arial" w:hAnsi="Arial" w:cs="Arial"/>
          <w:bCs/>
          <w:sz w:val="22"/>
          <w:szCs w:val="22"/>
        </w:rPr>
        <w:t>Ensure</w:t>
      </w:r>
      <w:r w:rsidR="00DD24CC" w:rsidRPr="00483D3C">
        <w:rPr>
          <w:rFonts w:ascii="Arial" w:hAnsi="Arial" w:cs="Arial"/>
          <w:bCs/>
          <w:sz w:val="22"/>
          <w:szCs w:val="22"/>
        </w:rPr>
        <w:t xml:space="preserve"> that </w:t>
      </w:r>
      <w:r w:rsidR="00D8677E" w:rsidRPr="00483D3C">
        <w:rPr>
          <w:rFonts w:ascii="Arial" w:hAnsi="Arial" w:cs="Arial"/>
          <w:bCs/>
          <w:sz w:val="22"/>
          <w:szCs w:val="22"/>
        </w:rPr>
        <w:t>the advanced task to be assigned is consistent with a physician's, nurse practitioner's or prescriber's ordered care</w:t>
      </w:r>
      <w:r w:rsidR="00DD49FB" w:rsidRPr="00483D3C">
        <w:rPr>
          <w:rFonts w:ascii="Arial" w:hAnsi="Arial" w:cs="Arial"/>
          <w:bCs/>
          <w:sz w:val="22"/>
          <w:szCs w:val="22"/>
        </w:rPr>
        <w:t>.</w:t>
      </w:r>
    </w:p>
    <w:p w:rsidR="00B931BE" w:rsidRPr="00B931BE" w:rsidRDefault="00B931BE" w:rsidP="00B931BE">
      <w:pPr>
        <w:pStyle w:val="ListParagraph"/>
        <w:rPr>
          <w:rFonts w:ascii="Arial" w:hAnsi="Arial" w:cs="Arial"/>
          <w:bCs/>
          <w:sz w:val="22"/>
          <w:szCs w:val="22"/>
        </w:rPr>
      </w:pPr>
    </w:p>
    <w:p w:rsidR="00EB4D81" w:rsidRPr="00483D3C" w:rsidRDefault="00B931BE" w:rsidP="00D8677E">
      <w:pPr>
        <w:pStyle w:val="ListParagraph"/>
        <w:numPr>
          <w:ilvl w:val="0"/>
          <w:numId w:val="8"/>
        </w:numPr>
        <w:rPr>
          <w:rFonts w:ascii="Arial" w:hAnsi="Arial" w:cs="Arial"/>
          <w:bCs/>
          <w:sz w:val="22"/>
          <w:szCs w:val="22"/>
        </w:rPr>
      </w:pPr>
      <w:r>
        <w:rPr>
          <w:rFonts w:ascii="Arial" w:hAnsi="Arial" w:cs="Arial"/>
          <w:bCs/>
          <w:sz w:val="22"/>
          <w:szCs w:val="22"/>
        </w:rPr>
        <w:t>E</w:t>
      </w:r>
      <w:r w:rsidR="00DD24CC" w:rsidRPr="00483D3C">
        <w:rPr>
          <w:rFonts w:ascii="Arial" w:hAnsi="Arial" w:cs="Arial"/>
          <w:bCs/>
          <w:sz w:val="22"/>
          <w:szCs w:val="22"/>
        </w:rPr>
        <w:t>nsure that the</w:t>
      </w:r>
      <w:r w:rsidR="00D8677E" w:rsidRPr="00483D3C">
        <w:rPr>
          <w:rFonts w:ascii="Arial" w:hAnsi="Arial" w:cs="Arial"/>
          <w:bCs/>
          <w:sz w:val="22"/>
          <w:szCs w:val="22"/>
        </w:rPr>
        <w:t xml:space="preserve"> </w:t>
      </w:r>
      <w:r w:rsidR="00426AB3" w:rsidRPr="00483D3C">
        <w:rPr>
          <w:rFonts w:ascii="Arial" w:hAnsi="Arial" w:cs="Arial"/>
          <w:bCs/>
          <w:sz w:val="22"/>
          <w:szCs w:val="22"/>
        </w:rPr>
        <w:t>patient</w:t>
      </w:r>
      <w:r w:rsidR="00D8677E" w:rsidRPr="00483D3C">
        <w:rPr>
          <w:rFonts w:ascii="Arial" w:hAnsi="Arial" w:cs="Arial"/>
          <w:bCs/>
          <w:sz w:val="22"/>
          <w:szCs w:val="22"/>
        </w:rPr>
        <w:t xml:space="preserve"> (or when the</w:t>
      </w:r>
      <w:r w:rsidR="00426AB3" w:rsidRPr="00483D3C">
        <w:rPr>
          <w:rFonts w:ascii="Arial" w:hAnsi="Arial" w:cs="Arial"/>
          <w:bCs/>
          <w:sz w:val="22"/>
          <w:szCs w:val="22"/>
        </w:rPr>
        <w:t xml:space="preserve"> patient</w:t>
      </w:r>
      <w:r w:rsidR="00D8677E" w:rsidRPr="00483D3C">
        <w:rPr>
          <w:rFonts w:ascii="Arial" w:hAnsi="Arial" w:cs="Arial"/>
          <w:bCs/>
          <w:sz w:val="22"/>
          <w:szCs w:val="22"/>
        </w:rPr>
        <w:t xml:space="preserve"> lacks capacity to consent, a person </w:t>
      </w:r>
      <w:r w:rsidR="00674715" w:rsidRPr="00483D3C">
        <w:rPr>
          <w:rFonts w:ascii="Arial" w:hAnsi="Arial" w:cs="Arial"/>
          <w:bCs/>
          <w:sz w:val="22"/>
          <w:szCs w:val="22"/>
        </w:rPr>
        <w:t>who can</w:t>
      </w:r>
      <w:r w:rsidR="00D8677E" w:rsidRPr="00483D3C">
        <w:rPr>
          <w:rFonts w:ascii="Arial" w:hAnsi="Arial" w:cs="Arial"/>
          <w:bCs/>
          <w:sz w:val="22"/>
          <w:szCs w:val="22"/>
        </w:rPr>
        <w:t xml:space="preserve"> consent for the</w:t>
      </w:r>
      <w:r w:rsidR="00426AB3" w:rsidRPr="00483D3C">
        <w:rPr>
          <w:rFonts w:ascii="Arial" w:hAnsi="Arial" w:cs="Arial"/>
          <w:bCs/>
          <w:sz w:val="22"/>
          <w:szCs w:val="22"/>
        </w:rPr>
        <w:t xml:space="preserve"> patient</w:t>
      </w:r>
      <w:r w:rsidR="00D8677E" w:rsidRPr="00483D3C">
        <w:rPr>
          <w:rFonts w:ascii="Arial" w:hAnsi="Arial" w:cs="Arial"/>
          <w:bCs/>
          <w:sz w:val="22"/>
          <w:szCs w:val="22"/>
        </w:rPr>
        <w:t>) has consented to the assignment of advanced task</w:t>
      </w:r>
      <w:r w:rsidR="00DD49FB" w:rsidRPr="00483D3C">
        <w:rPr>
          <w:rFonts w:ascii="Arial" w:hAnsi="Arial" w:cs="Arial"/>
          <w:bCs/>
          <w:sz w:val="22"/>
          <w:szCs w:val="22"/>
        </w:rPr>
        <w:t>(</w:t>
      </w:r>
      <w:r w:rsidR="00D8677E" w:rsidRPr="00483D3C">
        <w:rPr>
          <w:rFonts w:ascii="Arial" w:hAnsi="Arial" w:cs="Arial"/>
          <w:bCs/>
          <w:sz w:val="22"/>
          <w:szCs w:val="22"/>
        </w:rPr>
        <w:t>s</w:t>
      </w:r>
      <w:r w:rsidR="00DD49FB" w:rsidRPr="00483D3C">
        <w:rPr>
          <w:rFonts w:ascii="Arial" w:hAnsi="Arial" w:cs="Arial"/>
          <w:bCs/>
          <w:sz w:val="22"/>
          <w:szCs w:val="22"/>
        </w:rPr>
        <w:t>)</w:t>
      </w:r>
      <w:r w:rsidR="00D8677E" w:rsidRPr="00483D3C">
        <w:rPr>
          <w:rFonts w:ascii="Arial" w:hAnsi="Arial" w:cs="Arial"/>
          <w:bCs/>
          <w:sz w:val="22"/>
          <w:szCs w:val="22"/>
        </w:rPr>
        <w:t xml:space="preserve"> to the AHHA</w:t>
      </w:r>
      <w:r w:rsidR="00683893">
        <w:rPr>
          <w:rFonts w:ascii="Arial" w:hAnsi="Arial" w:cs="Arial"/>
          <w:bCs/>
          <w:sz w:val="22"/>
          <w:szCs w:val="22"/>
        </w:rPr>
        <w:t>.</w:t>
      </w:r>
    </w:p>
    <w:p w:rsidR="003B0988" w:rsidRDefault="003B0988" w:rsidP="003B0988">
      <w:pPr>
        <w:pStyle w:val="ListParagraph"/>
        <w:rPr>
          <w:rFonts w:ascii="Arial" w:hAnsi="Arial" w:cs="Arial"/>
          <w:bCs/>
          <w:sz w:val="22"/>
          <w:szCs w:val="22"/>
        </w:rPr>
      </w:pPr>
    </w:p>
    <w:p w:rsidR="00B931BE" w:rsidRDefault="00B931BE" w:rsidP="00D8677E">
      <w:pPr>
        <w:pStyle w:val="ListParagraph"/>
        <w:numPr>
          <w:ilvl w:val="0"/>
          <w:numId w:val="8"/>
        </w:numPr>
        <w:rPr>
          <w:rFonts w:ascii="Arial" w:hAnsi="Arial" w:cs="Arial"/>
          <w:bCs/>
          <w:sz w:val="22"/>
          <w:szCs w:val="22"/>
        </w:rPr>
      </w:pPr>
      <w:r>
        <w:rPr>
          <w:rFonts w:ascii="Arial" w:hAnsi="Arial" w:cs="Arial"/>
          <w:bCs/>
          <w:sz w:val="22"/>
          <w:szCs w:val="22"/>
        </w:rPr>
        <w:t>Provide</w:t>
      </w:r>
      <w:r w:rsidR="00C14824" w:rsidRPr="00483D3C">
        <w:rPr>
          <w:rFonts w:ascii="Arial" w:hAnsi="Arial" w:cs="Arial"/>
          <w:bCs/>
          <w:sz w:val="22"/>
          <w:szCs w:val="22"/>
        </w:rPr>
        <w:t xml:space="preserve"> case specific training to the AHHA</w:t>
      </w:r>
      <w:r w:rsidR="00D8677E" w:rsidRPr="00483D3C">
        <w:rPr>
          <w:rFonts w:ascii="Arial" w:hAnsi="Arial" w:cs="Arial"/>
          <w:bCs/>
          <w:sz w:val="22"/>
          <w:szCs w:val="22"/>
        </w:rPr>
        <w:t xml:space="preserve"> on how to perform the advanced task</w:t>
      </w:r>
      <w:r w:rsidR="00ED7E9D" w:rsidRPr="00483D3C">
        <w:rPr>
          <w:rFonts w:ascii="Arial" w:hAnsi="Arial" w:cs="Arial"/>
          <w:bCs/>
          <w:sz w:val="22"/>
          <w:szCs w:val="22"/>
        </w:rPr>
        <w:t>(s)</w:t>
      </w:r>
      <w:r w:rsidR="00D8677E" w:rsidRPr="00483D3C">
        <w:rPr>
          <w:rFonts w:ascii="Arial" w:hAnsi="Arial" w:cs="Arial"/>
          <w:bCs/>
          <w:sz w:val="22"/>
          <w:szCs w:val="22"/>
        </w:rPr>
        <w:t xml:space="preserve"> to be assigned</w:t>
      </w:r>
      <w:r w:rsidR="007646DA" w:rsidRPr="00483D3C">
        <w:rPr>
          <w:rFonts w:ascii="Arial" w:hAnsi="Arial" w:cs="Arial"/>
          <w:bCs/>
          <w:sz w:val="22"/>
          <w:szCs w:val="22"/>
        </w:rPr>
        <w:t xml:space="preserve">. </w:t>
      </w:r>
    </w:p>
    <w:p w:rsidR="00B931BE" w:rsidRDefault="00B931BE" w:rsidP="00B931BE">
      <w:pPr>
        <w:pStyle w:val="ListParagraph"/>
        <w:rPr>
          <w:rFonts w:ascii="Arial" w:hAnsi="Arial" w:cs="Arial"/>
          <w:bCs/>
          <w:sz w:val="22"/>
          <w:szCs w:val="22"/>
        </w:rPr>
      </w:pPr>
    </w:p>
    <w:p w:rsidR="00DD49FB" w:rsidRDefault="00B931BE" w:rsidP="00D8677E">
      <w:pPr>
        <w:pStyle w:val="ListParagraph"/>
        <w:numPr>
          <w:ilvl w:val="0"/>
          <w:numId w:val="8"/>
        </w:numPr>
        <w:rPr>
          <w:rFonts w:ascii="Arial" w:hAnsi="Arial" w:cs="Arial"/>
          <w:bCs/>
          <w:sz w:val="22"/>
          <w:szCs w:val="22"/>
        </w:rPr>
      </w:pPr>
      <w:r>
        <w:rPr>
          <w:rFonts w:ascii="Arial" w:hAnsi="Arial" w:cs="Arial"/>
          <w:bCs/>
          <w:sz w:val="22"/>
          <w:szCs w:val="22"/>
        </w:rPr>
        <w:t>V</w:t>
      </w:r>
      <w:r w:rsidR="00C14824" w:rsidRPr="00483D3C">
        <w:rPr>
          <w:rFonts w:ascii="Arial" w:hAnsi="Arial" w:cs="Arial"/>
          <w:bCs/>
          <w:sz w:val="22"/>
          <w:szCs w:val="22"/>
        </w:rPr>
        <w:t>erify that the AHHA can safely and competently perform the advanced task</w:t>
      </w:r>
      <w:r>
        <w:rPr>
          <w:rFonts w:ascii="Arial" w:hAnsi="Arial" w:cs="Arial"/>
          <w:bCs/>
          <w:sz w:val="22"/>
          <w:szCs w:val="22"/>
        </w:rPr>
        <w:t>(s)</w:t>
      </w:r>
      <w:r w:rsidR="00DD49FB" w:rsidRPr="00483D3C">
        <w:rPr>
          <w:rFonts w:ascii="Arial" w:hAnsi="Arial" w:cs="Arial"/>
          <w:bCs/>
          <w:sz w:val="22"/>
          <w:szCs w:val="22"/>
        </w:rPr>
        <w:t xml:space="preserve"> for </w:t>
      </w:r>
      <w:r>
        <w:rPr>
          <w:rFonts w:ascii="Arial" w:hAnsi="Arial" w:cs="Arial"/>
          <w:bCs/>
          <w:sz w:val="22"/>
          <w:szCs w:val="22"/>
        </w:rPr>
        <w:t>the patient; understand</w:t>
      </w:r>
      <w:r w:rsidR="00DD49FB" w:rsidRPr="00483D3C">
        <w:rPr>
          <w:rFonts w:ascii="Arial" w:hAnsi="Arial" w:cs="Arial"/>
          <w:bCs/>
          <w:sz w:val="22"/>
          <w:szCs w:val="22"/>
        </w:rPr>
        <w:t xml:space="preserve"> </w:t>
      </w:r>
      <w:r>
        <w:rPr>
          <w:rFonts w:ascii="Arial" w:hAnsi="Arial" w:cs="Arial"/>
          <w:bCs/>
          <w:sz w:val="22"/>
          <w:szCs w:val="22"/>
        </w:rPr>
        <w:t>the</w:t>
      </w:r>
      <w:r w:rsidR="00DD49FB" w:rsidRPr="00483D3C">
        <w:rPr>
          <w:rFonts w:ascii="Arial" w:hAnsi="Arial" w:cs="Arial"/>
          <w:bCs/>
          <w:sz w:val="22"/>
          <w:szCs w:val="22"/>
        </w:rPr>
        <w:t xml:space="preserve"> patient’s current need</w:t>
      </w:r>
      <w:r w:rsidR="007646DA" w:rsidRPr="00483D3C">
        <w:rPr>
          <w:rFonts w:ascii="Arial" w:hAnsi="Arial" w:cs="Arial"/>
          <w:bCs/>
          <w:sz w:val="22"/>
          <w:szCs w:val="22"/>
        </w:rPr>
        <w:t>s</w:t>
      </w:r>
      <w:r>
        <w:rPr>
          <w:rFonts w:ascii="Arial" w:hAnsi="Arial" w:cs="Arial"/>
          <w:bCs/>
          <w:sz w:val="22"/>
          <w:szCs w:val="22"/>
        </w:rPr>
        <w:t>;</w:t>
      </w:r>
      <w:r w:rsidR="00DD49FB" w:rsidRPr="00483D3C">
        <w:rPr>
          <w:rFonts w:ascii="Arial" w:hAnsi="Arial" w:cs="Arial"/>
          <w:bCs/>
          <w:sz w:val="22"/>
          <w:szCs w:val="22"/>
        </w:rPr>
        <w:t xml:space="preserve"> and</w:t>
      </w:r>
      <w:r>
        <w:rPr>
          <w:rFonts w:ascii="Arial" w:hAnsi="Arial" w:cs="Arial"/>
          <w:bCs/>
          <w:sz w:val="22"/>
          <w:szCs w:val="22"/>
        </w:rPr>
        <w:t>,</w:t>
      </w:r>
      <w:r w:rsidR="00DD49FB" w:rsidRPr="00483D3C">
        <w:rPr>
          <w:rFonts w:ascii="Arial" w:hAnsi="Arial" w:cs="Arial"/>
          <w:bCs/>
          <w:sz w:val="22"/>
          <w:szCs w:val="22"/>
        </w:rPr>
        <w:t xml:space="preserve"> can </w:t>
      </w:r>
      <w:r w:rsidR="00D8677E" w:rsidRPr="00483D3C">
        <w:rPr>
          <w:rFonts w:ascii="Arial" w:hAnsi="Arial" w:cs="Arial"/>
          <w:bCs/>
          <w:sz w:val="22"/>
          <w:szCs w:val="22"/>
        </w:rPr>
        <w:t>communicate effectively with the patient</w:t>
      </w:r>
      <w:r w:rsidR="00DD49FB" w:rsidRPr="00483D3C">
        <w:rPr>
          <w:rFonts w:ascii="Arial" w:hAnsi="Arial" w:cs="Arial"/>
          <w:bCs/>
          <w:sz w:val="22"/>
          <w:szCs w:val="22"/>
        </w:rPr>
        <w:t xml:space="preserve">.  </w:t>
      </w:r>
    </w:p>
    <w:p w:rsidR="00B931BE" w:rsidRPr="00B931BE" w:rsidRDefault="00B931BE" w:rsidP="00B931BE">
      <w:pPr>
        <w:pStyle w:val="ListParagraph"/>
        <w:rPr>
          <w:rFonts w:ascii="Arial" w:hAnsi="Arial" w:cs="Arial"/>
          <w:bCs/>
          <w:sz w:val="22"/>
          <w:szCs w:val="22"/>
        </w:rPr>
      </w:pPr>
    </w:p>
    <w:p w:rsidR="00D8677E" w:rsidRPr="00483D3C" w:rsidRDefault="00B931BE" w:rsidP="00D8677E">
      <w:pPr>
        <w:pStyle w:val="ListParagraph"/>
        <w:numPr>
          <w:ilvl w:val="0"/>
          <w:numId w:val="8"/>
        </w:numPr>
        <w:rPr>
          <w:rFonts w:ascii="Arial" w:hAnsi="Arial" w:cs="Arial"/>
          <w:bCs/>
          <w:sz w:val="22"/>
          <w:szCs w:val="22"/>
        </w:rPr>
      </w:pPr>
      <w:r>
        <w:rPr>
          <w:rFonts w:ascii="Arial" w:hAnsi="Arial" w:cs="Arial"/>
          <w:bCs/>
          <w:sz w:val="22"/>
          <w:szCs w:val="22"/>
        </w:rPr>
        <w:t>P</w:t>
      </w:r>
      <w:r w:rsidR="00C14824" w:rsidRPr="00483D3C">
        <w:rPr>
          <w:rFonts w:ascii="Arial" w:hAnsi="Arial" w:cs="Arial"/>
          <w:bCs/>
          <w:sz w:val="22"/>
          <w:szCs w:val="22"/>
        </w:rPr>
        <w:t xml:space="preserve">rovide to the AHHA </w:t>
      </w:r>
      <w:bookmarkStart w:id="6" w:name="_Hlk485129752"/>
      <w:r w:rsidR="00C14824" w:rsidRPr="00483D3C">
        <w:rPr>
          <w:rFonts w:ascii="Arial" w:hAnsi="Arial" w:cs="Arial"/>
          <w:bCs/>
          <w:sz w:val="22"/>
          <w:szCs w:val="22"/>
        </w:rPr>
        <w:t xml:space="preserve">written, </w:t>
      </w:r>
      <w:r w:rsidR="00D8677E" w:rsidRPr="00483D3C">
        <w:rPr>
          <w:rFonts w:ascii="Arial" w:hAnsi="Arial" w:cs="Arial"/>
          <w:bCs/>
          <w:sz w:val="22"/>
          <w:szCs w:val="22"/>
        </w:rPr>
        <w:t xml:space="preserve">patient </w:t>
      </w:r>
      <w:r w:rsidR="00C14824" w:rsidRPr="00483D3C">
        <w:rPr>
          <w:rFonts w:ascii="Arial" w:hAnsi="Arial" w:cs="Arial"/>
          <w:bCs/>
          <w:sz w:val="22"/>
          <w:szCs w:val="22"/>
        </w:rPr>
        <w:t xml:space="preserve">specific instructions for performing the advanced task and criteria for identifying, reporting and responding to problems, errors or complications. </w:t>
      </w:r>
    </w:p>
    <w:bookmarkEnd w:id="6"/>
    <w:p w:rsidR="00C14824" w:rsidRPr="00483D3C" w:rsidRDefault="00C14824" w:rsidP="00C14824">
      <w:pPr>
        <w:rPr>
          <w:rFonts w:ascii="Arial" w:hAnsi="Arial" w:cs="Arial"/>
          <w:bCs/>
          <w:sz w:val="22"/>
          <w:szCs w:val="22"/>
        </w:rPr>
      </w:pPr>
    </w:p>
    <w:p w:rsidR="009940D1" w:rsidRPr="00483D3C" w:rsidRDefault="009940D1" w:rsidP="009940D1">
      <w:pPr>
        <w:rPr>
          <w:rFonts w:ascii="Arial" w:hAnsi="Arial" w:cs="Arial"/>
          <w:bCs/>
          <w:sz w:val="22"/>
          <w:szCs w:val="22"/>
        </w:rPr>
      </w:pPr>
      <w:r w:rsidRPr="003B0988">
        <w:rPr>
          <w:rFonts w:ascii="Arial" w:hAnsi="Arial" w:cs="Arial"/>
          <w:b/>
          <w:bCs/>
          <w:sz w:val="22"/>
          <w:szCs w:val="22"/>
          <w:u w:val="single"/>
        </w:rPr>
        <w:t>AHHA’s Role</w:t>
      </w:r>
      <w:r w:rsidR="001078C9" w:rsidRPr="003B0988">
        <w:rPr>
          <w:rFonts w:ascii="Arial" w:hAnsi="Arial" w:cs="Arial"/>
          <w:b/>
          <w:bCs/>
          <w:sz w:val="22"/>
          <w:szCs w:val="22"/>
          <w:u w:val="single"/>
        </w:rPr>
        <w:t>:</w:t>
      </w:r>
      <w:r w:rsidRPr="00483D3C">
        <w:rPr>
          <w:rFonts w:ascii="Arial" w:hAnsi="Arial" w:cs="Arial"/>
          <w:bCs/>
          <w:sz w:val="22"/>
          <w:szCs w:val="22"/>
        </w:rPr>
        <w:t xml:space="preserve">   The AHHA must agree to perform the advanced task to be assigned. </w:t>
      </w:r>
      <w:r w:rsidR="001A7AC7" w:rsidRPr="00483D3C">
        <w:rPr>
          <w:rFonts w:ascii="Arial" w:hAnsi="Arial" w:cs="Arial"/>
          <w:bCs/>
          <w:sz w:val="22"/>
          <w:szCs w:val="22"/>
        </w:rPr>
        <w:t xml:space="preserve"> </w:t>
      </w:r>
      <w:r w:rsidRPr="00483D3C">
        <w:rPr>
          <w:rFonts w:ascii="Arial" w:hAnsi="Arial" w:cs="Arial"/>
          <w:bCs/>
          <w:sz w:val="22"/>
          <w:szCs w:val="22"/>
        </w:rPr>
        <w:t xml:space="preserve"> The </w:t>
      </w:r>
      <w:r w:rsidR="00C95131" w:rsidRPr="00483D3C">
        <w:rPr>
          <w:rFonts w:ascii="Arial" w:hAnsi="Arial" w:cs="Arial"/>
          <w:bCs/>
          <w:sz w:val="22"/>
          <w:szCs w:val="22"/>
        </w:rPr>
        <w:t>AHHA</w:t>
      </w:r>
      <w:r w:rsidRPr="00483D3C">
        <w:rPr>
          <w:rFonts w:ascii="Arial" w:hAnsi="Arial" w:cs="Arial"/>
          <w:bCs/>
          <w:sz w:val="22"/>
          <w:szCs w:val="22"/>
        </w:rPr>
        <w:t xml:space="preserve"> should not agree to an assignment unless the AHHA </w:t>
      </w:r>
      <w:r w:rsidR="00BC2FA7" w:rsidRPr="00483D3C">
        <w:rPr>
          <w:rFonts w:ascii="Arial" w:hAnsi="Arial" w:cs="Arial"/>
          <w:bCs/>
          <w:sz w:val="22"/>
          <w:szCs w:val="22"/>
        </w:rPr>
        <w:t xml:space="preserve">understands the assignment and </w:t>
      </w:r>
      <w:r w:rsidR="00946C46" w:rsidRPr="00483D3C">
        <w:rPr>
          <w:rFonts w:ascii="Arial" w:hAnsi="Arial" w:cs="Arial"/>
          <w:bCs/>
          <w:sz w:val="22"/>
          <w:szCs w:val="22"/>
        </w:rPr>
        <w:t xml:space="preserve">reasonably </w:t>
      </w:r>
      <w:r w:rsidR="00EB7753" w:rsidRPr="00483D3C">
        <w:rPr>
          <w:rFonts w:ascii="Arial" w:hAnsi="Arial" w:cs="Arial"/>
          <w:bCs/>
          <w:sz w:val="22"/>
          <w:szCs w:val="22"/>
        </w:rPr>
        <w:t xml:space="preserve">believes </w:t>
      </w:r>
      <w:r w:rsidR="003B0988">
        <w:rPr>
          <w:rFonts w:ascii="Arial" w:hAnsi="Arial" w:cs="Arial"/>
          <w:bCs/>
          <w:sz w:val="22"/>
          <w:szCs w:val="22"/>
        </w:rPr>
        <w:t>they</w:t>
      </w:r>
      <w:r w:rsidR="00EB7753" w:rsidRPr="00483D3C">
        <w:rPr>
          <w:rFonts w:ascii="Arial" w:hAnsi="Arial" w:cs="Arial"/>
          <w:bCs/>
          <w:sz w:val="22"/>
          <w:szCs w:val="22"/>
        </w:rPr>
        <w:t xml:space="preserve"> can perform the assigned advanced task safely and competently</w:t>
      </w:r>
      <w:r w:rsidR="00946C46" w:rsidRPr="00483D3C">
        <w:rPr>
          <w:rFonts w:ascii="Arial" w:hAnsi="Arial" w:cs="Arial"/>
          <w:bCs/>
          <w:sz w:val="22"/>
          <w:szCs w:val="22"/>
        </w:rPr>
        <w:t xml:space="preserve">.  </w:t>
      </w:r>
      <w:r w:rsidRPr="00483D3C">
        <w:rPr>
          <w:rFonts w:ascii="Arial" w:hAnsi="Arial" w:cs="Arial"/>
          <w:bCs/>
          <w:sz w:val="22"/>
          <w:szCs w:val="22"/>
        </w:rPr>
        <w:t xml:space="preserve">  </w:t>
      </w:r>
    </w:p>
    <w:p w:rsidR="009940D1" w:rsidRPr="00483D3C" w:rsidRDefault="009940D1" w:rsidP="009940D1">
      <w:pPr>
        <w:rPr>
          <w:rFonts w:ascii="Arial" w:hAnsi="Arial" w:cs="Arial"/>
          <w:bCs/>
          <w:sz w:val="22"/>
          <w:szCs w:val="22"/>
        </w:rPr>
      </w:pPr>
    </w:p>
    <w:p w:rsidR="009940D1" w:rsidRPr="003B0988" w:rsidRDefault="009940D1" w:rsidP="009940D1">
      <w:pPr>
        <w:rPr>
          <w:rFonts w:ascii="Arial" w:hAnsi="Arial" w:cs="Arial"/>
          <w:b/>
          <w:bCs/>
          <w:sz w:val="22"/>
          <w:szCs w:val="22"/>
        </w:rPr>
      </w:pPr>
      <w:r w:rsidRPr="003B0988">
        <w:rPr>
          <w:rFonts w:ascii="Arial" w:hAnsi="Arial" w:cs="Arial"/>
          <w:b/>
          <w:bCs/>
          <w:sz w:val="22"/>
          <w:szCs w:val="22"/>
        </w:rPr>
        <w:t xml:space="preserve">Note:  An AHHA is not allowed to modify an assignment or assign or reassign advanced tasks to other persons.   </w:t>
      </w:r>
    </w:p>
    <w:p w:rsidR="00DD49FB" w:rsidRPr="00483D3C" w:rsidRDefault="00DD49FB" w:rsidP="00C14824">
      <w:pPr>
        <w:rPr>
          <w:rFonts w:ascii="Arial" w:hAnsi="Arial" w:cs="Arial"/>
          <w:bCs/>
          <w:sz w:val="22"/>
          <w:szCs w:val="22"/>
        </w:rPr>
      </w:pPr>
    </w:p>
    <w:p w:rsidR="00C14824" w:rsidRPr="00483D3C" w:rsidRDefault="00C14824" w:rsidP="00C14824">
      <w:pPr>
        <w:rPr>
          <w:rFonts w:ascii="Arial" w:hAnsi="Arial" w:cs="Arial"/>
          <w:bCs/>
          <w:sz w:val="22"/>
          <w:szCs w:val="22"/>
        </w:rPr>
      </w:pPr>
      <w:r w:rsidRPr="00483D3C">
        <w:rPr>
          <w:rFonts w:ascii="Arial" w:hAnsi="Arial" w:cs="Arial"/>
          <w:bCs/>
          <w:sz w:val="22"/>
          <w:szCs w:val="22"/>
        </w:rPr>
        <w:t xml:space="preserve">The RN </w:t>
      </w:r>
      <w:r w:rsidR="009940D1" w:rsidRPr="00483D3C">
        <w:rPr>
          <w:rFonts w:ascii="Arial" w:hAnsi="Arial" w:cs="Arial"/>
          <w:bCs/>
          <w:sz w:val="22"/>
          <w:szCs w:val="22"/>
        </w:rPr>
        <w:t xml:space="preserve">must </w:t>
      </w:r>
      <w:r w:rsidRPr="00483D3C">
        <w:rPr>
          <w:rFonts w:ascii="Arial" w:hAnsi="Arial" w:cs="Arial"/>
          <w:bCs/>
          <w:sz w:val="22"/>
          <w:szCs w:val="22"/>
        </w:rPr>
        <w:t xml:space="preserve">document the assignment advanced task(s) to </w:t>
      </w:r>
      <w:r w:rsidR="009940D1" w:rsidRPr="00483D3C">
        <w:rPr>
          <w:rFonts w:ascii="Arial" w:hAnsi="Arial" w:cs="Arial"/>
          <w:bCs/>
          <w:sz w:val="22"/>
          <w:szCs w:val="22"/>
        </w:rPr>
        <w:t xml:space="preserve">the </w:t>
      </w:r>
      <w:r w:rsidRPr="00483D3C">
        <w:rPr>
          <w:rFonts w:ascii="Arial" w:hAnsi="Arial" w:cs="Arial"/>
          <w:bCs/>
          <w:sz w:val="22"/>
          <w:szCs w:val="22"/>
        </w:rPr>
        <w:t>AHHA</w:t>
      </w:r>
      <w:r w:rsidR="009940D1" w:rsidRPr="00483D3C">
        <w:rPr>
          <w:rFonts w:ascii="Arial" w:hAnsi="Arial" w:cs="Arial"/>
          <w:bCs/>
          <w:sz w:val="22"/>
          <w:szCs w:val="22"/>
        </w:rPr>
        <w:t xml:space="preserve"> as well as document </w:t>
      </w:r>
      <w:r w:rsidRPr="00483D3C">
        <w:rPr>
          <w:rFonts w:ascii="Arial" w:hAnsi="Arial" w:cs="Arial"/>
          <w:bCs/>
          <w:sz w:val="22"/>
          <w:szCs w:val="22"/>
        </w:rPr>
        <w:t>any modification or termination of an assignment in the</w:t>
      </w:r>
      <w:r w:rsidR="009940D1" w:rsidRPr="00483D3C">
        <w:rPr>
          <w:rFonts w:ascii="Arial" w:hAnsi="Arial" w:cs="Arial"/>
          <w:bCs/>
          <w:sz w:val="22"/>
          <w:szCs w:val="22"/>
        </w:rPr>
        <w:t xml:space="preserve"> patient’s</w:t>
      </w:r>
      <w:r w:rsidRPr="00483D3C">
        <w:rPr>
          <w:rFonts w:ascii="Arial" w:hAnsi="Arial" w:cs="Arial"/>
          <w:bCs/>
          <w:sz w:val="22"/>
          <w:szCs w:val="22"/>
        </w:rPr>
        <w:t xml:space="preserve"> individualized service or care plan or health record.   </w:t>
      </w:r>
    </w:p>
    <w:p w:rsidR="00674715" w:rsidRPr="00483D3C" w:rsidRDefault="00674715" w:rsidP="00C14824">
      <w:pPr>
        <w:rPr>
          <w:rFonts w:ascii="Arial" w:hAnsi="Arial" w:cs="Arial"/>
          <w:bCs/>
          <w:i/>
          <w:sz w:val="22"/>
          <w:szCs w:val="22"/>
        </w:rPr>
      </w:pPr>
    </w:p>
    <w:p w:rsidR="00EB4D81" w:rsidRPr="00483D3C" w:rsidRDefault="00C368C2" w:rsidP="00C14824">
      <w:pPr>
        <w:rPr>
          <w:rFonts w:ascii="Arial" w:hAnsi="Arial" w:cs="Arial"/>
          <w:b/>
          <w:bCs/>
          <w:sz w:val="22"/>
          <w:szCs w:val="22"/>
          <w:u w:val="single"/>
        </w:rPr>
      </w:pPr>
      <w:r w:rsidRPr="00483D3C">
        <w:rPr>
          <w:rFonts w:ascii="Arial" w:hAnsi="Arial" w:cs="Arial"/>
          <w:b/>
          <w:bCs/>
          <w:sz w:val="22"/>
          <w:szCs w:val="22"/>
          <w:u w:val="single"/>
        </w:rPr>
        <w:t xml:space="preserve">V.  </w:t>
      </w:r>
      <w:r w:rsidR="003B0988">
        <w:rPr>
          <w:rFonts w:ascii="Arial" w:hAnsi="Arial" w:cs="Arial"/>
          <w:b/>
          <w:bCs/>
          <w:sz w:val="22"/>
          <w:szCs w:val="22"/>
          <w:u w:val="single"/>
        </w:rPr>
        <w:t>The RN’s Role in P</w:t>
      </w:r>
      <w:r w:rsidR="00EB4D81" w:rsidRPr="00483D3C">
        <w:rPr>
          <w:rFonts w:ascii="Arial" w:hAnsi="Arial" w:cs="Arial"/>
          <w:b/>
          <w:bCs/>
          <w:sz w:val="22"/>
          <w:szCs w:val="22"/>
          <w:u w:val="single"/>
        </w:rPr>
        <w:t>roviding Direct Supervision</w:t>
      </w:r>
      <w:r w:rsidR="00A06506" w:rsidRPr="00483D3C">
        <w:rPr>
          <w:rFonts w:ascii="Arial" w:hAnsi="Arial" w:cs="Arial"/>
          <w:b/>
          <w:bCs/>
          <w:sz w:val="22"/>
          <w:szCs w:val="22"/>
          <w:u w:val="single"/>
        </w:rPr>
        <w:t xml:space="preserve"> of AHHAs</w:t>
      </w:r>
    </w:p>
    <w:p w:rsidR="00674715" w:rsidRPr="00483D3C" w:rsidRDefault="00674715" w:rsidP="00C14824">
      <w:pPr>
        <w:rPr>
          <w:rFonts w:ascii="Arial" w:hAnsi="Arial" w:cs="Arial"/>
          <w:bCs/>
          <w:i/>
          <w:sz w:val="22"/>
          <w:szCs w:val="22"/>
        </w:rPr>
      </w:pPr>
    </w:p>
    <w:p w:rsidR="001022A5" w:rsidRDefault="0015262A" w:rsidP="00446ED2">
      <w:pPr>
        <w:rPr>
          <w:rFonts w:ascii="Arial" w:hAnsi="Arial" w:cs="Arial"/>
          <w:bCs/>
          <w:sz w:val="22"/>
          <w:szCs w:val="22"/>
        </w:rPr>
      </w:pPr>
      <w:r w:rsidRPr="00483D3C">
        <w:rPr>
          <w:rFonts w:ascii="Arial" w:hAnsi="Arial" w:cs="Arial"/>
          <w:bCs/>
          <w:i/>
          <w:sz w:val="22"/>
          <w:szCs w:val="22"/>
        </w:rPr>
        <w:t xml:space="preserve"> </w:t>
      </w:r>
      <w:r w:rsidR="00C14824" w:rsidRPr="00483D3C">
        <w:rPr>
          <w:rFonts w:ascii="Arial" w:hAnsi="Arial" w:cs="Arial"/>
          <w:bCs/>
          <w:sz w:val="22"/>
          <w:szCs w:val="22"/>
        </w:rPr>
        <w:t>A</w:t>
      </w:r>
      <w:r w:rsidR="00683893">
        <w:rPr>
          <w:rFonts w:ascii="Arial" w:hAnsi="Arial" w:cs="Arial"/>
          <w:bCs/>
          <w:sz w:val="22"/>
          <w:szCs w:val="22"/>
        </w:rPr>
        <w:t xml:space="preserve"> </w:t>
      </w:r>
      <w:r w:rsidR="00C14824" w:rsidRPr="00483D3C">
        <w:rPr>
          <w:rFonts w:ascii="Arial" w:hAnsi="Arial" w:cs="Arial"/>
          <w:bCs/>
          <w:sz w:val="22"/>
          <w:szCs w:val="22"/>
        </w:rPr>
        <w:t>RN m</w:t>
      </w:r>
      <w:r w:rsidRPr="00483D3C">
        <w:rPr>
          <w:rFonts w:ascii="Arial" w:hAnsi="Arial" w:cs="Arial"/>
          <w:bCs/>
          <w:sz w:val="22"/>
          <w:szCs w:val="22"/>
        </w:rPr>
        <w:t xml:space="preserve">ust </w:t>
      </w:r>
      <w:r w:rsidR="00C14824" w:rsidRPr="00483D3C">
        <w:rPr>
          <w:rFonts w:ascii="Arial" w:hAnsi="Arial" w:cs="Arial"/>
          <w:bCs/>
          <w:sz w:val="22"/>
          <w:szCs w:val="22"/>
        </w:rPr>
        <w:t xml:space="preserve">provide direct supervision </w:t>
      </w:r>
      <w:r w:rsidR="00993471" w:rsidRPr="00483D3C">
        <w:rPr>
          <w:rFonts w:ascii="Arial" w:hAnsi="Arial" w:cs="Arial"/>
          <w:bCs/>
          <w:sz w:val="22"/>
          <w:szCs w:val="22"/>
        </w:rPr>
        <w:t xml:space="preserve">when </w:t>
      </w:r>
      <w:r w:rsidR="00C14824" w:rsidRPr="00483D3C">
        <w:rPr>
          <w:rFonts w:ascii="Arial" w:hAnsi="Arial" w:cs="Arial"/>
          <w:bCs/>
          <w:sz w:val="22"/>
          <w:szCs w:val="22"/>
        </w:rPr>
        <w:t>an AHHA performs assigned advanced tasks</w:t>
      </w:r>
      <w:r w:rsidRPr="00483D3C">
        <w:rPr>
          <w:rFonts w:ascii="Arial" w:hAnsi="Arial" w:cs="Arial"/>
          <w:bCs/>
          <w:sz w:val="22"/>
          <w:szCs w:val="22"/>
        </w:rPr>
        <w:t>.</w:t>
      </w:r>
      <w:r w:rsidR="00C14824" w:rsidRPr="00483D3C">
        <w:rPr>
          <w:rFonts w:ascii="Arial" w:hAnsi="Arial" w:cs="Arial"/>
          <w:bCs/>
          <w:sz w:val="22"/>
          <w:szCs w:val="22"/>
        </w:rPr>
        <w:t xml:space="preserve"> </w:t>
      </w:r>
      <w:r w:rsidR="00430474" w:rsidRPr="00483D3C">
        <w:rPr>
          <w:rFonts w:ascii="Arial" w:hAnsi="Arial" w:cs="Arial"/>
          <w:bCs/>
          <w:sz w:val="22"/>
          <w:szCs w:val="22"/>
        </w:rPr>
        <w:t xml:space="preserve"> </w:t>
      </w:r>
      <w:r w:rsidR="00F15D57" w:rsidRPr="00483D3C">
        <w:rPr>
          <w:rFonts w:ascii="Arial" w:hAnsi="Arial" w:cs="Arial"/>
          <w:bCs/>
          <w:sz w:val="22"/>
          <w:szCs w:val="22"/>
        </w:rPr>
        <w:t>"Direct superv</w:t>
      </w:r>
      <w:r w:rsidR="00430474" w:rsidRPr="00483D3C">
        <w:rPr>
          <w:rFonts w:ascii="Arial" w:hAnsi="Arial" w:cs="Arial"/>
          <w:bCs/>
          <w:sz w:val="22"/>
          <w:szCs w:val="22"/>
        </w:rPr>
        <w:t xml:space="preserve">ision" means the provision by a supervising </w:t>
      </w:r>
      <w:r w:rsidR="00F15D57" w:rsidRPr="00483D3C">
        <w:rPr>
          <w:rFonts w:ascii="Arial" w:hAnsi="Arial" w:cs="Arial"/>
          <w:bCs/>
          <w:sz w:val="22"/>
          <w:szCs w:val="22"/>
        </w:rPr>
        <w:t>RN of training, guidance, direction and oversight relating to the performance</w:t>
      </w:r>
      <w:r w:rsidR="00674715" w:rsidRPr="00483D3C">
        <w:rPr>
          <w:rFonts w:ascii="Arial" w:hAnsi="Arial" w:cs="Arial"/>
          <w:bCs/>
          <w:sz w:val="22"/>
          <w:szCs w:val="22"/>
        </w:rPr>
        <w:t xml:space="preserve"> of</w:t>
      </w:r>
      <w:r w:rsidR="00F15D57" w:rsidRPr="00483D3C">
        <w:rPr>
          <w:rFonts w:ascii="Arial" w:hAnsi="Arial" w:cs="Arial"/>
          <w:bCs/>
          <w:sz w:val="22"/>
          <w:szCs w:val="22"/>
        </w:rPr>
        <w:t xml:space="preserve"> advanced tasks by an AHHA. </w:t>
      </w:r>
      <w:r w:rsidR="001022A5" w:rsidRPr="00483D3C">
        <w:rPr>
          <w:rFonts w:ascii="Arial" w:hAnsi="Arial" w:cs="Arial"/>
          <w:bCs/>
          <w:sz w:val="22"/>
          <w:szCs w:val="22"/>
        </w:rPr>
        <w:t xml:space="preserve">Such direct supervision shall be determined by the RN, based on the complexity of such advanced tasks, the skill and experience of the AHHA assigned to perform the advances tasks, and the health status of the client for whom the advanced tasks are being performed. </w:t>
      </w:r>
      <w:r w:rsidR="00430474" w:rsidRPr="00483D3C">
        <w:rPr>
          <w:rFonts w:ascii="Arial" w:hAnsi="Arial" w:cs="Arial"/>
          <w:bCs/>
          <w:sz w:val="22"/>
          <w:szCs w:val="22"/>
        </w:rPr>
        <w:t xml:space="preserve"> </w:t>
      </w:r>
      <w:r w:rsidR="00C14824" w:rsidRPr="00483D3C">
        <w:rPr>
          <w:rFonts w:ascii="Arial" w:hAnsi="Arial" w:cs="Arial"/>
          <w:bCs/>
          <w:sz w:val="22"/>
          <w:szCs w:val="22"/>
        </w:rPr>
        <w:t xml:space="preserve">The RN who provides </w:t>
      </w:r>
      <w:r w:rsidRPr="00483D3C">
        <w:rPr>
          <w:rFonts w:ascii="Arial" w:hAnsi="Arial" w:cs="Arial"/>
          <w:bCs/>
          <w:sz w:val="22"/>
          <w:szCs w:val="22"/>
        </w:rPr>
        <w:t xml:space="preserve">the </w:t>
      </w:r>
      <w:r w:rsidR="00C14824" w:rsidRPr="00483D3C">
        <w:rPr>
          <w:rFonts w:ascii="Arial" w:hAnsi="Arial" w:cs="Arial"/>
          <w:bCs/>
          <w:sz w:val="22"/>
          <w:szCs w:val="22"/>
        </w:rPr>
        <w:t>direct supervision</w:t>
      </w:r>
      <w:r w:rsidR="00430474" w:rsidRPr="00483D3C">
        <w:rPr>
          <w:rFonts w:ascii="Arial" w:hAnsi="Arial" w:cs="Arial"/>
          <w:bCs/>
          <w:sz w:val="22"/>
          <w:szCs w:val="22"/>
        </w:rPr>
        <w:t xml:space="preserve"> to an AHHA</w:t>
      </w:r>
      <w:r w:rsidR="001022A5" w:rsidRPr="00483D3C">
        <w:rPr>
          <w:rFonts w:ascii="Arial" w:hAnsi="Arial" w:cs="Arial"/>
          <w:bCs/>
          <w:sz w:val="22"/>
          <w:szCs w:val="22"/>
        </w:rPr>
        <w:t xml:space="preserve"> </w:t>
      </w:r>
      <w:r w:rsidR="003B0988">
        <w:rPr>
          <w:rFonts w:ascii="Arial" w:hAnsi="Arial" w:cs="Arial"/>
          <w:bCs/>
          <w:sz w:val="22"/>
          <w:szCs w:val="22"/>
        </w:rPr>
        <w:t xml:space="preserve">must </w:t>
      </w:r>
      <w:r w:rsidR="001022A5" w:rsidRPr="00483D3C">
        <w:rPr>
          <w:rFonts w:ascii="Arial" w:hAnsi="Arial" w:cs="Arial"/>
          <w:bCs/>
          <w:sz w:val="22"/>
          <w:szCs w:val="22"/>
        </w:rPr>
        <w:t>meet the fol</w:t>
      </w:r>
      <w:r w:rsidR="003B0988">
        <w:rPr>
          <w:rFonts w:ascii="Arial" w:hAnsi="Arial" w:cs="Arial"/>
          <w:bCs/>
          <w:sz w:val="22"/>
          <w:szCs w:val="22"/>
        </w:rPr>
        <w:t>lowing requirements:</w:t>
      </w:r>
    </w:p>
    <w:p w:rsidR="003B0988" w:rsidRPr="00483D3C" w:rsidRDefault="003B0988" w:rsidP="00446ED2">
      <w:pPr>
        <w:rPr>
          <w:rFonts w:ascii="Arial" w:hAnsi="Arial" w:cs="Arial"/>
          <w:bCs/>
          <w:sz w:val="22"/>
          <w:szCs w:val="22"/>
        </w:rPr>
      </w:pPr>
    </w:p>
    <w:p w:rsidR="003B0988" w:rsidRDefault="003B0988" w:rsidP="003B0988">
      <w:pPr>
        <w:pStyle w:val="ListParagraph"/>
        <w:numPr>
          <w:ilvl w:val="0"/>
          <w:numId w:val="16"/>
        </w:numPr>
        <w:rPr>
          <w:rFonts w:ascii="Arial" w:hAnsi="Arial" w:cs="Arial"/>
          <w:bCs/>
          <w:sz w:val="22"/>
          <w:szCs w:val="22"/>
        </w:rPr>
      </w:pPr>
      <w:r>
        <w:rPr>
          <w:rFonts w:ascii="Arial" w:hAnsi="Arial" w:cs="Arial"/>
          <w:bCs/>
          <w:sz w:val="22"/>
          <w:szCs w:val="22"/>
        </w:rPr>
        <w:t>Be</w:t>
      </w:r>
      <w:r w:rsidR="00430474" w:rsidRPr="00483D3C">
        <w:rPr>
          <w:rFonts w:ascii="Arial" w:hAnsi="Arial" w:cs="Arial"/>
          <w:bCs/>
          <w:sz w:val="22"/>
          <w:szCs w:val="22"/>
        </w:rPr>
        <w:t xml:space="preserve"> </w:t>
      </w:r>
      <w:r w:rsidR="00AD46A7" w:rsidRPr="00483D3C">
        <w:rPr>
          <w:rFonts w:ascii="Arial" w:hAnsi="Arial" w:cs="Arial"/>
          <w:bCs/>
          <w:sz w:val="22"/>
          <w:szCs w:val="22"/>
        </w:rPr>
        <w:t>knowledgeable</w:t>
      </w:r>
      <w:r w:rsidR="00C14824" w:rsidRPr="00483D3C">
        <w:rPr>
          <w:rFonts w:ascii="Arial" w:hAnsi="Arial" w:cs="Arial"/>
          <w:bCs/>
          <w:sz w:val="22"/>
          <w:szCs w:val="22"/>
        </w:rPr>
        <w:t xml:space="preserve"> of the </w:t>
      </w:r>
      <w:r w:rsidR="0015262A" w:rsidRPr="00483D3C">
        <w:rPr>
          <w:rFonts w:ascii="Arial" w:hAnsi="Arial" w:cs="Arial"/>
          <w:bCs/>
          <w:sz w:val="22"/>
          <w:szCs w:val="22"/>
        </w:rPr>
        <w:t xml:space="preserve">patient’s </w:t>
      </w:r>
      <w:r w:rsidR="00C14824" w:rsidRPr="00483D3C">
        <w:rPr>
          <w:rFonts w:ascii="Arial" w:hAnsi="Arial" w:cs="Arial"/>
          <w:bCs/>
          <w:sz w:val="22"/>
          <w:szCs w:val="22"/>
        </w:rPr>
        <w:t xml:space="preserve">current health status, nursing care needs and the </w:t>
      </w:r>
      <w:r w:rsidR="0015262A" w:rsidRPr="00483D3C">
        <w:rPr>
          <w:rFonts w:ascii="Arial" w:hAnsi="Arial" w:cs="Arial"/>
          <w:bCs/>
          <w:sz w:val="22"/>
          <w:szCs w:val="22"/>
        </w:rPr>
        <w:t>patient’s</w:t>
      </w:r>
      <w:r w:rsidR="00C14824" w:rsidRPr="00483D3C">
        <w:rPr>
          <w:rFonts w:ascii="Arial" w:hAnsi="Arial" w:cs="Arial"/>
          <w:bCs/>
          <w:sz w:val="22"/>
          <w:szCs w:val="22"/>
        </w:rPr>
        <w:t xml:space="preserve"> home care plan or plan of services</w:t>
      </w:r>
      <w:r w:rsidR="001022A5" w:rsidRPr="00483D3C">
        <w:rPr>
          <w:rFonts w:ascii="Arial" w:hAnsi="Arial" w:cs="Arial"/>
          <w:bCs/>
          <w:sz w:val="22"/>
          <w:szCs w:val="22"/>
        </w:rPr>
        <w:t xml:space="preserve">.  </w:t>
      </w:r>
    </w:p>
    <w:p w:rsidR="003B0988" w:rsidRDefault="003B0988" w:rsidP="003B0988">
      <w:pPr>
        <w:pStyle w:val="ListParagraph"/>
        <w:rPr>
          <w:rFonts w:ascii="Arial" w:hAnsi="Arial" w:cs="Arial"/>
          <w:bCs/>
          <w:sz w:val="22"/>
          <w:szCs w:val="22"/>
        </w:rPr>
      </w:pPr>
    </w:p>
    <w:p w:rsidR="001022A5" w:rsidRPr="003B0988" w:rsidRDefault="003B0988" w:rsidP="003B0988">
      <w:pPr>
        <w:pStyle w:val="ListParagraph"/>
        <w:numPr>
          <w:ilvl w:val="0"/>
          <w:numId w:val="16"/>
        </w:numPr>
        <w:rPr>
          <w:rFonts w:ascii="Arial" w:hAnsi="Arial" w:cs="Arial"/>
          <w:bCs/>
          <w:sz w:val="22"/>
          <w:szCs w:val="22"/>
        </w:rPr>
      </w:pPr>
      <w:r w:rsidRPr="003B0988">
        <w:rPr>
          <w:rFonts w:ascii="Arial" w:hAnsi="Arial" w:cs="Arial"/>
          <w:bCs/>
          <w:sz w:val="22"/>
          <w:szCs w:val="22"/>
        </w:rPr>
        <w:t>B</w:t>
      </w:r>
      <w:r w:rsidR="009940D1" w:rsidRPr="003B0988">
        <w:rPr>
          <w:rFonts w:ascii="Arial" w:hAnsi="Arial" w:cs="Arial"/>
          <w:bCs/>
          <w:sz w:val="22"/>
          <w:szCs w:val="22"/>
        </w:rPr>
        <w:t xml:space="preserve">e able to </w:t>
      </w:r>
      <w:r w:rsidR="00C14824" w:rsidRPr="003B0988">
        <w:rPr>
          <w:rFonts w:ascii="Arial" w:hAnsi="Arial" w:cs="Arial"/>
          <w:bCs/>
          <w:sz w:val="22"/>
          <w:szCs w:val="22"/>
        </w:rPr>
        <w:t>assign, rescind or modify advanced tasks assigned to an AHHA</w:t>
      </w:r>
      <w:r w:rsidR="001022A5" w:rsidRPr="003B0988">
        <w:rPr>
          <w:rFonts w:ascii="Arial" w:hAnsi="Arial" w:cs="Arial"/>
          <w:bCs/>
          <w:sz w:val="22"/>
          <w:szCs w:val="22"/>
        </w:rPr>
        <w:t xml:space="preserve">.  </w:t>
      </w:r>
    </w:p>
    <w:p w:rsidR="003B0988" w:rsidRDefault="003B0988" w:rsidP="003B0988">
      <w:pPr>
        <w:pStyle w:val="ListParagraph"/>
        <w:rPr>
          <w:rFonts w:ascii="Arial" w:hAnsi="Arial" w:cs="Arial"/>
          <w:bCs/>
          <w:sz w:val="22"/>
          <w:szCs w:val="22"/>
        </w:rPr>
      </w:pPr>
    </w:p>
    <w:p w:rsidR="001022A5" w:rsidRDefault="003B0988" w:rsidP="001022A5">
      <w:pPr>
        <w:pStyle w:val="ListParagraph"/>
        <w:numPr>
          <w:ilvl w:val="0"/>
          <w:numId w:val="16"/>
        </w:numPr>
        <w:rPr>
          <w:rFonts w:ascii="Arial" w:hAnsi="Arial" w:cs="Arial"/>
          <w:bCs/>
          <w:sz w:val="22"/>
          <w:szCs w:val="22"/>
        </w:rPr>
      </w:pPr>
      <w:r>
        <w:rPr>
          <w:rFonts w:ascii="Arial" w:hAnsi="Arial" w:cs="Arial"/>
          <w:bCs/>
          <w:sz w:val="22"/>
          <w:szCs w:val="22"/>
        </w:rPr>
        <w:t>B</w:t>
      </w:r>
      <w:r w:rsidR="00446ED2" w:rsidRPr="00483D3C">
        <w:rPr>
          <w:rFonts w:ascii="Arial" w:hAnsi="Arial" w:cs="Arial"/>
          <w:bCs/>
          <w:sz w:val="22"/>
          <w:szCs w:val="22"/>
        </w:rPr>
        <w:t>e continuously available to speak with the AHHA by phone or other means</w:t>
      </w:r>
      <w:r w:rsidR="001022A5" w:rsidRPr="00483D3C">
        <w:rPr>
          <w:rFonts w:ascii="Arial" w:hAnsi="Arial" w:cs="Arial"/>
          <w:bCs/>
          <w:sz w:val="22"/>
          <w:szCs w:val="22"/>
        </w:rPr>
        <w:t>.</w:t>
      </w:r>
      <w:r>
        <w:rPr>
          <w:rFonts w:ascii="Arial" w:hAnsi="Arial" w:cs="Arial"/>
          <w:bCs/>
          <w:sz w:val="22"/>
          <w:szCs w:val="22"/>
        </w:rPr>
        <w:t xml:space="preserve"> </w:t>
      </w:r>
      <w:r w:rsidRPr="00483D3C">
        <w:rPr>
          <w:rFonts w:ascii="Arial" w:hAnsi="Arial" w:cs="Arial"/>
          <w:bCs/>
          <w:sz w:val="22"/>
          <w:szCs w:val="22"/>
        </w:rPr>
        <w:t>If the RN is not working in the same location as the AHHA</w:t>
      </w:r>
      <w:r>
        <w:rPr>
          <w:rFonts w:ascii="Arial" w:hAnsi="Arial" w:cs="Arial"/>
          <w:bCs/>
          <w:sz w:val="22"/>
          <w:szCs w:val="22"/>
        </w:rPr>
        <w:t>.</w:t>
      </w:r>
    </w:p>
    <w:p w:rsidR="003B0988" w:rsidRPr="003B0988" w:rsidRDefault="003B0988" w:rsidP="003B0988">
      <w:pPr>
        <w:rPr>
          <w:rFonts w:ascii="Arial" w:hAnsi="Arial" w:cs="Arial"/>
          <w:bCs/>
          <w:sz w:val="22"/>
          <w:szCs w:val="22"/>
        </w:rPr>
      </w:pPr>
    </w:p>
    <w:p w:rsidR="001022A5" w:rsidRDefault="003B0988" w:rsidP="001022A5">
      <w:pPr>
        <w:pStyle w:val="ListParagraph"/>
        <w:numPr>
          <w:ilvl w:val="0"/>
          <w:numId w:val="16"/>
        </w:numPr>
        <w:rPr>
          <w:rFonts w:ascii="Arial" w:hAnsi="Arial" w:cs="Arial"/>
          <w:bCs/>
          <w:sz w:val="22"/>
          <w:szCs w:val="22"/>
        </w:rPr>
      </w:pPr>
      <w:r>
        <w:rPr>
          <w:rFonts w:ascii="Arial" w:hAnsi="Arial" w:cs="Arial"/>
          <w:bCs/>
          <w:sz w:val="22"/>
          <w:szCs w:val="22"/>
        </w:rPr>
        <w:t>M</w:t>
      </w:r>
      <w:r w:rsidR="001022A5" w:rsidRPr="00483D3C">
        <w:rPr>
          <w:rFonts w:ascii="Arial" w:hAnsi="Arial" w:cs="Arial"/>
          <w:bCs/>
          <w:sz w:val="22"/>
          <w:szCs w:val="22"/>
        </w:rPr>
        <w:t>ust</w:t>
      </w:r>
      <w:r w:rsidR="00446ED2" w:rsidRPr="00483D3C">
        <w:rPr>
          <w:rFonts w:ascii="Arial" w:hAnsi="Arial" w:cs="Arial"/>
          <w:bCs/>
          <w:sz w:val="22"/>
          <w:szCs w:val="22"/>
        </w:rPr>
        <w:t xml:space="preserve"> personally visit a </w:t>
      </w:r>
      <w:r w:rsidR="001022A5" w:rsidRPr="00483D3C">
        <w:rPr>
          <w:rFonts w:ascii="Arial" w:hAnsi="Arial" w:cs="Arial"/>
          <w:bCs/>
          <w:sz w:val="22"/>
          <w:szCs w:val="22"/>
        </w:rPr>
        <w:t xml:space="preserve">patient </w:t>
      </w:r>
      <w:r w:rsidR="00446ED2" w:rsidRPr="00483D3C">
        <w:rPr>
          <w:rFonts w:ascii="Arial" w:hAnsi="Arial" w:cs="Arial"/>
          <w:bCs/>
          <w:sz w:val="22"/>
          <w:szCs w:val="22"/>
        </w:rPr>
        <w:t xml:space="preserve">or arrange for another qualified licensed health professional to visit the </w:t>
      </w:r>
      <w:r w:rsidR="001022A5" w:rsidRPr="00483D3C">
        <w:rPr>
          <w:rFonts w:ascii="Arial" w:hAnsi="Arial" w:cs="Arial"/>
          <w:bCs/>
          <w:sz w:val="22"/>
          <w:szCs w:val="22"/>
        </w:rPr>
        <w:t>patient</w:t>
      </w:r>
      <w:r w:rsidR="00446ED2" w:rsidRPr="00483D3C">
        <w:rPr>
          <w:rFonts w:ascii="Arial" w:hAnsi="Arial" w:cs="Arial"/>
          <w:bCs/>
          <w:sz w:val="22"/>
          <w:szCs w:val="22"/>
        </w:rPr>
        <w:t xml:space="preserve"> whenever necessary to protect the health and safety of the</w:t>
      </w:r>
      <w:r w:rsidR="001022A5" w:rsidRPr="00483D3C">
        <w:rPr>
          <w:rFonts w:ascii="Arial" w:hAnsi="Arial" w:cs="Arial"/>
          <w:bCs/>
          <w:sz w:val="22"/>
          <w:szCs w:val="22"/>
        </w:rPr>
        <w:t xml:space="preserve"> patient.</w:t>
      </w:r>
      <w:r w:rsidR="00446ED2" w:rsidRPr="00483D3C">
        <w:rPr>
          <w:rFonts w:ascii="Arial" w:hAnsi="Arial" w:cs="Arial"/>
          <w:bCs/>
          <w:sz w:val="22"/>
          <w:szCs w:val="22"/>
        </w:rPr>
        <w:t xml:space="preserve"> </w:t>
      </w:r>
    </w:p>
    <w:p w:rsidR="003B0988" w:rsidRPr="003B0988" w:rsidRDefault="003B0988" w:rsidP="003B0988">
      <w:pPr>
        <w:pStyle w:val="ListParagraph"/>
        <w:rPr>
          <w:rFonts w:ascii="Arial" w:hAnsi="Arial" w:cs="Arial"/>
          <w:bCs/>
          <w:sz w:val="22"/>
          <w:szCs w:val="22"/>
        </w:rPr>
      </w:pPr>
    </w:p>
    <w:p w:rsidR="001022A5" w:rsidRDefault="003B0988" w:rsidP="001022A5">
      <w:pPr>
        <w:pStyle w:val="ListParagraph"/>
        <w:numPr>
          <w:ilvl w:val="0"/>
          <w:numId w:val="16"/>
        </w:numPr>
        <w:rPr>
          <w:rFonts w:ascii="Arial" w:hAnsi="Arial" w:cs="Arial"/>
          <w:bCs/>
          <w:sz w:val="22"/>
          <w:szCs w:val="22"/>
        </w:rPr>
      </w:pPr>
      <w:r>
        <w:rPr>
          <w:rFonts w:ascii="Arial" w:hAnsi="Arial" w:cs="Arial"/>
          <w:bCs/>
          <w:sz w:val="22"/>
          <w:szCs w:val="22"/>
        </w:rPr>
        <w:t xml:space="preserve">Must </w:t>
      </w:r>
      <w:r w:rsidR="00446ED2" w:rsidRPr="00483D3C">
        <w:rPr>
          <w:rFonts w:ascii="Arial" w:hAnsi="Arial" w:cs="Arial"/>
          <w:bCs/>
          <w:sz w:val="22"/>
          <w:szCs w:val="22"/>
        </w:rPr>
        <w:t xml:space="preserve">perform an initial and thereafter regular and ongoing assessment of the </w:t>
      </w:r>
      <w:r w:rsidR="001022A5" w:rsidRPr="00483D3C">
        <w:rPr>
          <w:rFonts w:ascii="Arial" w:hAnsi="Arial" w:cs="Arial"/>
          <w:bCs/>
          <w:sz w:val="22"/>
          <w:szCs w:val="22"/>
        </w:rPr>
        <w:t>patient'</w:t>
      </w:r>
      <w:r w:rsidR="00446ED2" w:rsidRPr="00483D3C">
        <w:rPr>
          <w:rFonts w:ascii="Arial" w:hAnsi="Arial" w:cs="Arial"/>
          <w:bCs/>
          <w:sz w:val="22"/>
          <w:szCs w:val="22"/>
        </w:rPr>
        <w:t>s needs</w:t>
      </w:r>
      <w:r w:rsidR="001022A5" w:rsidRPr="00483D3C">
        <w:rPr>
          <w:rFonts w:ascii="Arial" w:hAnsi="Arial" w:cs="Arial"/>
          <w:bCs/>
          <w:sz w:val="22"/>
          <w:szCs w:val="22"/>
        </w:rPr>
        <w:t xml:space="preserve">. </w:t>
      </w:r>
    </w:p>
    <w:p w:rsidR="003B0988" w:rsidRPr="003B0988" w:rsidRDefault="003B0988" w:rsidP="003B0988">
      <w:pPr>
        <w:rPr>
          <w:rFonts w:ascii="Arial" w:hAnsi="Arial" w:cs="Arial"/>
          <w:bCs/>
          <w:sz w:val="22"/>
          <w:szCs w:val="22"/>
        </w:rPr>
      </w:pPr>
    </w:p>
    <w:p w:rsidR="00446ED2" w:rsidRPr="00483D3C" w:rsidRDefault="003B0988" w:rsidP="001022A5">
      <w:pPr>
        <w:pStyle w:val="ListParagraph"/>
        <w:numPr>
          <w:ilvl w:val="0"/>
          <w:numId w:val="16"/>
        </w:numPr>
        <w:rPr>
          <w:rFonts w:ascii="Arial" w:hAnsi="Arial" w:cs="Arial"/>
          <w:bCs/>
          <w:sz w:val="22"/>
          <w:szCs w:val="22"/>
        </w:rPr>
      </w:pPr>
      <w:r>
        <w:rPr>
          <w:rFonts w:ascii="Arial" w:hAnsi="Arial" w:cs="Arial"/>
          <w:bCs/>
          <w:sz w:val="22"/>
          <w:szCs w:val="22"/>
        </w:rPr>
        <w:t>Conduct an in-home visit to</w:t>
      </w:r>
      <w:r w:rsidR="00446ED2" w:rsidRPr="00483D3C">
        <w:rPr>
          <w:rFonts w:ascii="Arial" w:hAnsi="Arial" w:cs="Arial"/>
          <w:bCs/>
          <w:sz w:val="22"/>
          <w:szCs w:val="22"/>
        </w:rPr>
        <w:t xml:space="preserve"> the </w:t>
      </w:r>
      <w:r w:rsidR="001022A5" w:rsidRPr="00483D3C">
        <w:rPr>
          <w:rFonts w:ascii="Arial" w:hAnsi="Arial" w:cs="Arial"/>
          <w:bCs/>
          <w:sz w:val="22"/>
          <w:szCs w:val="22"/>
        </w:rPr>
        <w:t xml:space="preserve">patient </w:t>
      </w:r>
      <w:r w:rsidR="00446ED2" w:rsidRPr="00483D3C">
        <w:rPr>
          <w:rFonts w:ascii="Arial" w:hAnsi="Arial" w:cs="Arial"/>
          <w:bCs/>
          <w:sz w:val="22"/>
          <w:szCs w:val="22"/>
        </w:rPr>
        <w:t>at least every two weeks to observe and overse</w:t>
      </w:r>
      <w:r w:rsidR="00683893">
        <w:rPr>
          <w:rFonts w:ascii="Arial" w:hAnsi="Arial" w:cs="Arial"/>
          <w:bCs/>
          <w:sz w:val="22"/>
          <w:szCs w:val="22"/>
        </w:rPr>
        <w:t>e</w:t>
      </w:r>
      <w:r>
        <w:rPr>
          <w:rFonts w:ascii="Arial" w:hAnsi="Arial" w:cs="Arial"/>
          <w:bCs/>
          <w:sz w:val="22"/>
          <w:szCs w:val="22"/>
        </w:rPr>
        <w:t xml:space="preserve"> (supervise) services</w:t>
      </w:r>
      <w:r w:rsidR="00683893">
        <w:rPr>
          <w:rFonts w:ascii="Arial" w:hAnsi="Arial" w:cs="Arial"/>
          <w:bCs/>
          <w:sz w:val="22"/>
          <w:szCs w:val="22"/>
        </w:rPr>
        <w:t xml:space="preserve"> provided by the AHHA</w:t>
      </w:r>
      <w:r w:rsidR="00446ED2" w:rsidRPr="00483D3C">
        <w:rPr>
          <w:rFonts w:ascii="Arial" w:hAnsi="Arial" w:cs="Arial"/>
          <w:bCs/>
          <w:sz w:val="22"/>
          <w:szCs w:val="22"/>
        </w:rPr>
        <w:t xml:space="preserve">.  </w:t>
      </w:r>
    </w:p>
    <w:p w:rsidR="00C14824" w:rsidRPr="00483D3C" w:rsidRDefault="00C14824" w:rsidP="00C14824">
      <w:pPr>
        <w:rPr>
          <w:rFonts w:ascii="Arial" w:hAnsi="Arial" w:cs="Arial"/>
          <w:bCs/>
          <w:sz w:val="22"/>
          <w:szCs w:val="22"/>
        </w:rPr>
      </w:pPr>
    </w:p>
    <w:p w:rsidR="00F15D57" w:rsidRPr="00483D3C" w:rsidRDefault="00C368C2" w:rsidP="00C14824">
      <w:pPr>
        <w:rPr>
          <w:rFonts w:ascii="Arial" w:hAnsi="Arial" w:cs="Arial"/>
          <w:b/>
          <w:bCs/>
          <w:sz w:val="22"/>
          <w:szCs w:val="22"/>
          <w:u w:val="single"/>
        </w:rPr>
      </w:pPr>
      <w:r w:rsidRPr="00483D3C">
        <w:rPr>
          <w:rFonts w:ascii="Arial" w:hAnsi="Arial" w:cs="Arial"/>
          <w:b/>
          <w:bCs/>
          <w:sz w:val="22"/>
          <w:szCs w:val="22"/>
          <w:u w:val="single"/>
        </w:rPr>
        <w:t xml:space="preserve">VI.  </w:t>
      </w:r>
      <w:r w:rsidR="00430474" w:rsidRPr="00483D3C">
        <w:rPr>
          <w:rFonts w:ascii="Arial" w:hAnsi="Arial" w:cs="Arial"/>
          <w:b/>
          <w:bCs/>
          <w:sz w:val="22"/>
          <w:szCs w:val="22"/>
          <w:u w:val="single"/>
        </w:rPr>
        <w:t xml:space="preserve">The AHHA’s Role in Performing Advanced Tasks </w:t>
      </w:r>
    </w:p>
    <w:p w:rsidR="00430474" w:rsidRPr="00483D3C" w:rsidRDefault="00430474" w:rsidP="00C14824">
      <w:pPr>
        <w:rPr>
          <w:rFonts w:ascii="Arial" w:hAnsi="Arial" w:cs="Arial"/>
          <w:bCs/>
          <w:sz w:val="22"/>
          <w:szCs w:val="22"/>
        </w:rPr>
      </w:pPr>
    </w:p>
    <w:p w:rsidR="00920C3C" w:rsidRPr="00483D3C" w:rsidRDefault="00920C3C" w:rsidP="00C14824">
      <w:pPr>
        <w:rPr>
          <w:rFonts w:ascii="Arial" w:hAnsi="Arial" w:cs="Arial"/>
          <w:bCs/>
          <w:sz w:val="22"/>
          <w:szCs w:val="22"/>
        </w:rPr>
      </w:pPr>
      <w:r w:rsidRPr="00483D3C">
        <w:rPr>
          <w:rFonts w:ascii="Arial" w:hAnsi="Arial" w:cs="Arial"/>
          <w:bCs/>
          <w:sz w:val="22"/>
          <w:szCs w:val="22"/>
          <w:u w:val="single"/>
        </w:rPr>
        <w:t xml:space="preserve">Accepting an Assignment </w:t>
      </w:r>
      <w:r w:rsidR="00683893">
        <w:rPr>
          <w:rFonts w:ascii="Arial" w:hAnsi="Arial" w:cs="Arial"/>
          <w:bCs/>
          <w:sz w:val="22"/>
          <w:szCs w:val="22"/>
          <w:u w:val="single"/>
        </w:rPr>
        <w:t xml:space="preserve">to </w:t>
      </w:r>
      <w:r w:rsidRPr="00483D3C">
        <w:rPr>
          <w:rFonts w:ascii="Arial" w:hAnsi="Arial" w:cs="Arial"/>
          <w:bCs/>
          <w:sz w:val="22"/>
          <w:szCs w:val="22"/>
          <w:u w:val="single"/>
        </w:rPr>
        <w:t>perform Advanced tasks</w:t>
      </w:r>
      <w:r w:rsidRPr="00483D3C">
        <w:rPr>
          <w:rFonts w:ascii="Arial" w:hAnsi="Arial" w:cs="Arial"/>
          <w:bCs/>
          <w:sz w:val="22"/>
          <w:szCs w:val="22"/>
        </w:rPr>
        <w:t xml:space="preserve">. </w:t>
      </w:r>
    </w:p>
    <w:p w:rsidR="00920C3C" w:rsidRPr="00483D3C" w:rsidRDefault="00920C3C" w:rsidP="00C14824">
      <w:pPr>
        <w:rPr>
          <w:rFonts w:ascii="Arial" w:hAnsi="Arial" w:cs="Arial"/>
          <w:bCs/>
          <w:sz w:val="22"/>
          <w:szCs w:val="22"/>
        </w:rPr>
      </w:pPr>
    </w:p>
    <w:p w:rsidR="00E14084" w:rsidRDefault="002B0016" w:rsidP="00C14824">
      <w:pPr>
        <w:rPr>
          <w:rFonts w:ascii="Arial" w:hAnsi="Arial" w:cs="Arial"/>
          <w:bCs/>
          <w:sz w:val="22"/>
          <w:szCs w:val="22"/>
        </w:rPr>
      </w:pPr>
      <w:r w:rsidRPr="00483D3C">
        <w:rPr>
          <w:rFonts w:ascii="Arial" w:hAnsi="Arial" w:cs="Arial"/>
          <w:bCs/>
          <w:sz w:val="22"/>
          <w:szCs w:val="22"/>
        </w:rPr>
        <w:t>With a new patient, b</w:t>
      </w:r>
      <w:r w:rsidR="00E14084" w:rsidRPr="00483D3C">
        <w:rPr>
          <w:rFonts w:ascii="Arial" w:hAnsi="Arial" w:cs="Arial"/>
          <w:bCs/>
          <w:sz w:val="22"/>
          <w:szCs w:val="22"/>
        </w:rPr>
        <w:t>efore accepting an assignment</w:t>
      </w:r>
      <w:r w:rsidRPr="00483D3C">
        <w:rPr>
          <w:rFonts w:ascii="Arial" w:hAnsi="Arial" w:cs="Arial"/>
          <w:bCs/>
          <w:sz w:val="22"/>
          <w:szCs w:val="22"/>
        </w:rPr>
        <w:t>, the RN and the AHHA should meet to discuss the service to be performed for the patient.  The RN must spe</w:t>
      </w:r>
      <w:r w:rsidR="00743706" w:rsidRPr="00483D3C">
        <w:rPr>
          <w:rFonts w:ascii="Arial" w:hAnsi="Arial" w:cs="Arial"/>
          <w:bCs/>
          <w:sz w:val="22"/>
          <w:szCs w:val="22"/>
        </w:rPr>
        <w:t>cif</w:t>
      </w:r>
      <w:r w:rsidRPr="00483D3C">
        <w:rPr>
          <w:rFonts w:ascii="Arial" w:hAnsi="Arial" w:cs="Arial"/>
          <w:bCs/>
          <w:sz w:val="22"/>
          <w:szCs w:val="22"/>
        </w:rPr>
        <w:t>y the specific tasks to be</w:t>
      </w:r>
      <w:r w:rsidR="00E14084" w:rsidRPr="00483D3C">
        <w:rPr>
          <w:rFonts w:ascii="Arial" w:hAnsi="Arial" w:cs="Arial"/>
          <w:bCs/>
          <w:sz w:val="22"/>
          <w:szCs w:val="22"/>
        </w:rPr>
        <w:t xml:space="preserve"> </w:t>
      </w:r>
      <w:r w:rsidR="00683893">
        <w:rPr>
          <w:rFonts w:ascii="Arial" w:hAnsi="Arial" w:cs="Arial"/>
          <w:bCs/>
          <w:sz w:val="22"/>
          <w:szCs w:val="22"/>
        </w:rPr>
        <w:t xml:space="preserve">performed by the AHHA.  </w:t>
      </w:r>
    </w:p>
    <w:p w:rsidR="00683893" w:rsidRPr="00483D3C" w:rsidRDefault="00683893" w:rsidP="00C14824">
      <w:pPr>
        <w:rPr>
          <w:rFonts w:ascii="Arial" w:hAnsi="Arial" w:cs="Arial"/>
          <w:bCs/>
          <w:sz w:val="22"/>
          <w:szCs w:val="22"/>
        </w:rPr>
      </w:pPr>
    </w:p>
    <w:p w:rsidR="00FD7B90" w:rsidRPr="00483D3C" w:rsidRDefault="001022A5" w:rsidP="00C14824">
      <w:pPr>
        <w:rPr>
          <w:rFonts w:ascii="Arial" w:hAnsi="Arial" w:cs="Arial"/>
          <w:bCs/>
          <w:sz w:val="22"/>
          <w:szCs w:val="22"/>
        </w:rPr>
      </w:pPr>
      <w:r w:rsidRPr="00483D3C">
        <w:rPr>
          <w:rFonts w:ascii="Arial" w:hAnsi="Arial" w:cs="Arial"/>
          <w:bCs/>
          <w:sz w:val="22"/>
          <w:szCs w:val="22"/>
        </w:rPr>
        <w:t>At the beginning of each shift</w:t>
      </w:r>
      <w:r w:rsidR="00FD7B90" w:rsidRPr="00483D3C">
        <w:rPr>
          <w:rFonts w:ascii="Arial" w:hAnsi="Arial" w:cs="Arial"/>
          <w:bCs/>
          <w:sz w:val="22"/>
          <w:szCs w:val="22"/>
        </w:rPr>
        <w:t xml:space="preserve"> and before starting patient care, the AHHA </w:t>
      </w:r>
      <w:r w:rsidR="00DB43BC">
        <w:rPr>
          <w:rFonts w:ascii="Arial" w:hAnsi="Arial" w:cs="Arial"/>
          <w:bCs/>
          <w:sz w:val="22"/>
          <w:szCs w:val="22"/>
        </w:rPr>
        <w:t>must</w:t>
      </w:r>
      <w:r w:rsidR="00FD7B90" w:rsidRPr="00483D3C">
        <w:rPr>
          <w:rFonts w:ascii="Arial" w:hAnsi="Arial" w:cs="Arial"/>
          <w:bCs/>
          <w:sz w:val="22"/>
          <w:szCs w:val="22"/>
        </w:rPr>
        <w:t xml:space="preserve"> know the name of the RN assigned to supervise the AHHA</w:t>
      </w:r>
      <w:r w:rsidR="0048579D" w:rsidRPr="00483D3C">
        <w:rPr>
          <w:rFonts w:ascii="Arial" w:hAnsi="Arial" w:cs="Arial"/>
          <w:bCs/>
          <w:sz w:val="22"/>
          <w:szCs w:val="22"/>
        </w:rPr>
        <w:t xml:space="preserve">. If the RN is not working on the same premises as the AHHA, the AHHA </w:t>
      </w:r>
      <w:r w:rsidR="00690602" w:rsidRPr="00483D3C">
        <w:rPr>
          <w:rFonts w:ascii="Arial" w:hAnsi="Arial" w:cs="Arial"/>
          <w:bCs/>
          <w:sz w:val="22"/>
          <w:szCs w:val="22"/>
        </w:rPr>
        <w:t>must have</w:t>
      </w:r>
      <w:r w:rsidR="0048579D" w:rsidRPr="00483D3C">
        <w:rPr>
          <w:rFonts w:ascii="Arial" w:hAnsi="Arial" w:cs="Arial"/>
          <w:bCs/>
          <w:sz w:val="22"/>
          <w:szCs w:val="22"/>
        </w:rPr>
        <w:t xml:space="preserve"> </w:t>
      </w:r>
      <w:r w:rsidR="00690602" w:rsidRPr="00483D3C">
        <w:rPr>
          <w:rFonts w:ascii="Arial" w:hAnsi="Arial" w:cs="Arial"/>
          <w:bCs/>
          <w:sz w:val="22"/>
          <w:szCs w:val="22"/>
        </w:rPr>
        <w:t>a phone</w:t>
      </w:r>
      <w:r w:rsidR="00FD7B90" w:rsidRPr="00483D3C">
        <w:rPr>
          <w:rFonts w:ascii="Arial" w:hAnsi="Arial" w:cs="Arial"/>
          <w:bCs/>
          <w:sz w:val="22"/>
          <w:szCs w:val="22"/>
        </w:rPr>
        <w:t xml:space="preserve"> number or other information</w:t>
      </w:r>
      <w:r w:rsidR="0048579D" w:rsidRPr="00483D3C">
        <w:rPr>
          <w:rFonts w:ascii="Arial" w:hAnsi="Arial" w:cs="Arial"/>
          <w:bCs/>
          <w:sz w:val="22"/>
          <w:szCs w:val="22"/>
        </w:rPr>
        <w:t xml:space="preserve"> or technology needed for promptly </w:t>
      </w:r>
      <w:r w:rsidR="00FD7B90" w:rsidRPr="00483D3C">
        <w:rPr>
          <w:rFonts w:ascii="Arial" w:hAnsi="Arial" w:cs="Arial"/>
          <w:bCs/>
          <w:sz w:val="22"/>
          <w:szCs w:val="22"/>
        </w:rPr>
        <w:t xml:space="preserve">contacting the supervising RN.   </w:t>
      </w:r>
    </w:p>
    <w:p w:rsidR="00FD7B90" w:rsidRPr="00483D3C" w:rsidRDefault="00FD7B90" w:rsidP="00C14824">
      <w:pPr>
        <w:rPr>
          <w:rFonts w:ascii="Arial" w:hAnsi="Arial" w:cs="Arial"/>
          <w:bCs/>
          <w:sz w:val="22"/>
          <w:szCs w:val="22"/>
        </w:rPr>
      </w:pPr>
    </w:p>
    <w:p w:rsidR="00446ED2" w:rsidRPr="00483D3C" w:rsidRDefault="00690602" w:rsidP="00C14824">
      <w:pPr>
        <w:rPr>
          <w:rFonts w:ascii="Arial" w:hAnsi="Arial" w:cs="Arial"/>
          <w:bCs/>
          <w:sz w:val="22"/>
          <w:szCs w:val="22"/>
        </w:rPr>
      </w:pPr>
      <w:r w:rsidRPr="00483D3C">
        <w:rPr>
          <w:rFonts w:ascii="Arial" w:hAnsi="Arial" w:cs="Arial"/>
          <w:bCs/>
          <w:sz w:val="22"/>
          <w:szCs w:val="22"/>
        </w:rPr>
        <w:t>The AHHA</w:t>
      </w:r>
      <w:r w:rsidR="00446ED2" w:rsidRPr="00483D3C">
        <w:rPr>
          <w:rFonts w:ascii="Arial" w:hAnsi="Arial" w:cs="Arial"/>
          <w:bCs/>
          <w:sz w:val="22"/>
          <w:szCs w:val="22"/>
        </w:rPr>
        <w:t xml:space="preserve"> </w:t>
      </w:r>
      <w:r w:rsidR="00C14824" w:rsidRPr="00483D3C">
        <w:rPr>
          <w:rFonts w:ascii="Arial" w:hAnsi="Arial" w:cs="Arial"/>
          <w:bCs/>
          <w:sz w:val="22"/>
          <w:szCs w:val="22"/>
        </w:rPr>
        <w:t>may perform</w:t>
      </w:r>
      <w:r w:rsidR="00446ED2" w:rsidRPr="00483D3C">
        <w:rPr>
          <w:rFonts w:ascii="Arial" w:hAnsi="Arial" w:cs="Arial"/>
          <w:bCs/>
          <w:sz w:val="22"/>
          <w:szCs w:val="22"/>
        </w:rPr>
        <w:t xml:space="preserve"> </w:t>
      </w:r>
      <w:r w:rsidR="00C14824" w:rsidRPr="00483D3C">
        <w:rPr>
          <w:rFonts w:ascii="Arial" w:hAnsi="Arial" w:cs="Arial"/>
          <w:bCs/>
          <w:sz w:val="22"/>
          <w:szCs w:val="22"/>
        </w:rPr>
        <w:t>advanced tasks for a</w:t>
      </w:r>
      <w:r w:rsidR="00446ED2" w:rsidRPr="00483D3C">
        <w:rPr>
          <w:rFonts w:ascii="Arial" w:hAnsi="Arial" w:cs="Arial"/>
          <w:bCs/>
          <w:sz w:val="22"/>
          <w:szCs w:val="22"/>
        </w:rPr>
        <w:t xml:space="preserve"> home care or hospice </w:t>
      </w:r>
      <w:r w:rsidR="00430474" w:rsidRPr="00483D3C">
        <w:rPr>
          <w:rFonts w:ascii="Arial" w:hAnsi="Arial" w:cs="Arial"/>
          <w:bCs/>
          <w:sz w:val="22"/>
          <w:szCs w:val="22"/>
        </w:rPr>
        <w:t>patient</w:t>
      </w:r>
      <w:r w:rsidR="00FD7B90" w:rsidRPr="00483D3C">
        <w:rPr>
          <w:rFonts w:ascii="Arial" w:hAnsi="Arial" w:cs="Arial"/>
          <w:bCs/>
          <w:sz w:val="22"/>
          <w:szCs w:val="22"/>
        </w:rPr>
        <w:t xml:space="preserve"> that an </w:t>
      </w:r>
      <w:r w:rsidRPr="00483D3C">
        <w:rPr>
          <w:rFonts w:ascii="Arial" w:hAnsi="Arial" w:cs="Arial"/>
          <w:bCs/>
          <w:sz w:val="22"/>
          <w:szCs w:val="22"/>
        </w:rPr>
        <w:t>RN has</w:t>
      </w:r>
      <w:r w:rsidR="00FD7B90" w:rsidRPr="00483D3C">
        <w:rPr>
          <w:rFonts w:ascii="Arial" w:hAnsi="Arial" w:cs="Arial"/>
          <w:bCs/>
          <w:sz w:val="22"/>
          <w:szCs w:val="22"/>
        </w:rPr>
        <w:t xml:space="preserve"> assigned to the AHHA in writing.</w:t>
      </w:r>
    </w:p>
    <w:p w:rsidR="00FD7B90" w:rsidRPr="00483D3C" w:rsidRDefault="00FD7B90" w:rsidP="00C14824">
      <w:pPr>
        <w:rPr>
          <w:rFonts w:ascii="Arial" w:hAnsi="Arial" w:cs="Arial"/>
          <w:bCs/>
          <w:sz w:val="22"/>
          <w:szCs w:val="22"/>
        </w:rPr>
      </w:pPr>
    </w:p>
    <w:p w:rsidR="00446ED2" w:rsidRPr="00483D3C" w:rsidRDefault="00446ED2" w:rsidP="00C14824">
      <w:pPr>
        <w:rPr>
          <w:rFonts w:ascii="Arial" w:hAnsi="Arial" w:cs="Arial"/>
          <w:bCs/>
          <w:sz w:val="22"/>
          <w:szCs w:val="22"/>
        </w:rPr>
      </w:pPr>
      <w:r w:rsidRPr="00483D3C">
        <w:rPr>
          <w:rFonts w:ascii="Arial" w:hAnsi="Arial" w:cs="Arial"/>
          <w:bCs/>
          <w:sz w:val="22"/>
          <w:szCs w:val="22"/>
        </w:rPr>
        <w:t xml:space="preserve">When performing the advanced </w:t>
      </w:r>
      <w:r w:rsidR="00690602" w:rsidRPr="00483D3C">
        <w:rPr>
          <w:rFonts w:ascii="Arial" w:hAnsi="Arial" w:cs="Arial"/>
          <w:bCs/>
          <w:sz w:val="22"/>
          <w:szCs w:val="22"/>
        </w:rPr>
        <w:t>tasks,</w:t>
      </w:r>
      <w:r w:rsidR="00C14824" w:rsidRPr="00483D3C">
        <w:rPr>
          <w:rFonts w:ascii="Arial" w:hAnsi="Arial" w:cs="Arial"/>
          <w:bCs/>
          <w:sz w:val="22"/>
          <w:szCs w:val="22"/>
        </w:rPr>
        <w:t xml:space="preserve"> the AHHA</w:t>
      </w:r>
      <w:r w:rsidR="00FD7B90" w:rsidRPr="00483D3C">
        <w:rPr>
          <w:rFonts w:ascii="Arial" w:hAnsi="Arial" w:cs="Arial"/>
          <w:bCs/>
          <w:sz w:val="22"/>
          <w:szCs w:val="22"/>
        </w:rPr>
        <w:t xml:space="preserve"> must follow the </w:t>
      </w:r>
      <w:r w:rsidR="00C14824" w:rsidRPr="00483D3C">
        <w:rPr>
          <w:rFonts w:ascii="Arial" w:hAnsi="Arial" w:cs="Arial"/>
          <w:bCs/>
          <w:sz w:val="22"/>
          <w:szCs w:val="22"/>
        </w:rPr>
        <w:t xml:space="preserve">written instructions from an assigning or supervising RN pertaining to the performance of advanced tasks. </w:t>
      </w:r>
    </w:p>
    <w:p w:rsidR="00FD7B90" w:rsidRPr="00483D3C" w:rsidRDefault="00FD7B90" w:rsidP="00C14824">
      <w:pPr>
        <w:rPr>
          <w:rFonts w:ascii="Arial" w:hAnsi="Arial" w:cs="Arial"/>
          <w:bCs/>
          <w:sz w:val="22"/>
          <w:szCs w:val="22"/>
        </w:rPr>
      </w:pPr>
    </w:p>
    <w:p w:rsidR="00603036" w:rsidRDefault="00603036" w:rsidP="00C14824">
      <w:pPr>
        <w:rPr>
          <w:rFonts w:ascii="Arial" w:hAnsi="Arial" w:cs="Arial"/>
          <w:bCs/>
          <w:sz w:val="22"/>
          <w:szCs w:val="22"/>
        </w:rPr>
      </w:pPr>
    </w:p>
    <w:p w:rsidR="00446ED2" w:rsidRPr="00483D3C" w:rsidRDefault="00C14824" w:rsidP="00C14824">
      <w:pPr>
        <w:rPr>
          <w:rFonts w:ascii="Arial" w:hAnsi="Arial" w:cs="Arial"/>
          <w:bCs/>
          <w:sz w:val="22"/>
          <w:szCs w:val="22"/>
        </w:rPr>
      </w:pPr>
      <w:r w:rsidRPr="00483D3C">
        <w:rPr>
          <w:rFonts w:ascii="Arial" w:hAnsi="Arial" w:cs="Arial"/>
          <w:bCs/>
          <w:sz w:val="22"/>
          <w:szCs w:val="22"/>
        </w:rPr>
        <w:t xml:space="preserve">The AHHA shall not perform an advanced task if the </w:t>
      </w:r>
      <w:r w:rsidR="001022A5" w:rsidRPr="00483D3C">
        <w:rPr>
          <w:rFonts w:ascii="Arial" w:hAnsi="Arial" w:cs="Arial"/>
          <w:bCs/>
          <w:sz w:val="22"/>
          <w:szCs w:val="22"/>
        </w:rPr>
        <w:t>patient</w:t>
      </w:r>
      <w:r w:rsidRPr="00483D3C">
        <w:rPr>
          <w:rFonts w:ascii="Arial" w:hAnsi="Arial" w:cs="Arial"/>
          <w:bCs/>
          <w:sz w:val="22"/>
          <w:szCs w:val="22"/>
        </w:rPr>
        <w:t xml:space="preserve"> refuses the care</w:t>
      </w:r>
      <w:r w:rsidR="001022A5" w:rsidRPr="00483D3C">
        <w:rPr>
          <w:rFonts w:ascii="Arial" w:hAnsi="Arial" w:cs="Arial"/>
          <w:bCs/>
          <w:sz w:val="22"/>
          <w:szCs w:val="22"/>
        </w:rPr>
        <w:t xml:space="preserve">, or if </w:t>
      </w:r>
      <w:r w:rsidRPr="00483D3C">
        <w:rPr>
          <w:rFonts w:ascii="Arial" w:hAnsi="Arial" w:cs="Arial"/>
          <w:bCs/>
          <w:sz w:val="22"/>
          <w:szCs w:val="22"/>
        </w:rPr>
        <w:t>the</w:t>
      </w:r>
      <w:r w:rsidR="001022A5" w:rsidRPr="00483D3C">
        <w:rPr>
          <w:rFonts w:ascii="Arial" w:hAnsi="Arial" w:cs="Arial"/>
          <w:bCs/>
          <w:sz w:val="22"/>
          <w:szCs w:val="22"/>
        </w:rPr>
        <w:t xml:space="preserve"> patient</w:t>
      </w:r>
      <w:r w:rsidRPr="00483D3C">
        <w:rPr>
          <w:rFonts w:ascii="Arial" w:hAnsi="Arial" w:cs="Arial"/>
          <w:bCs/>
          <w:sz w:val="22"/>
          <w:szCs w:val="22"/>
        </w:rPr>
        <w:t xml:space="preserve"> lacks capacity to consent, a person authorized by law to consent for the</w:t>
      </w:r>
      <w:r w:rsidR="001022A5" w:rsidRPr="00483D3C">
        <w:rPr>
          <w:rFonts w:ascii="Arial" w:hAnsi="Arial" w:cs="Arial"/>
          <w:bCs/>
          <w:sz w:val="22"/>
          <w:szCs w:val="22"/>
        </w:rPr>
        <w:t xml:space="preserve"> pat</w:t>
      </w:r>
      <w:r w:rsidR="002B0016" w:rsidRPr="00483D3C">
        <w:rPr>
          <w:rFonts w:ascii="Arial" w:hAnsi="Arial" w:cs="Arial"/>
          <w:bCs/>
          <w:sz w:val="22"/>
          <w:szCs w:val="22"/>
        </w:rPr>
        <w:t>i</w:t>
      </w:r>
      <w:r w:rsidR="001022A5" w:rsidRPr="00483D3C">
        <w:rPr>
          <w:rFonts w:ascii="Arial" w:hAnsi="Arial" w:cs="Arial"/>
          <w:bCs/>
          <w:sz w:val="22"/>
          <w:szCs w:val="22"/>
        </w:rPr>
        <w:t>en</w:t>
      </w:r>
      <w:r w:rsidR="002B0016" w:rsidRPr="00483D3C">
        <w:rPr>
          <w:rFonts w:ascii="Arial" w:hAnsi="Arial" w:cs="Arial"/>
          <w:bCs/>
          <w:sz w:val="22"/>
          <w:szCs w:val="22"/>
        </w:rPr>
        <w:t>t</w:t>
      </w:r>
      <w:r w:rsidR="001022A5" w:rsidRPr="00483D3C">
        <w:rPr>
          <w:rFonts w:ascii="Arial" w:hAnsi="Arial" w:cs="Arial"/>
          <w:bCs/>
          <w:sz w:val="22"/>
          <w:szCs w:val="22"/>
        </w:rPr>
        <w:t>,</w:t>
      </w:r>
      <w:r w:rsidRPr="00483D3C">
        <w:rPr>
          <w:rFonts w:ascii="Arial" w:hAnsi="Arial" w:cs="Arial"/>
          <w:bCs/>
          <w:sz w:val="22"/>
          <w:szCs w:val="22"/>
        </w:rPr>
        <w:t xml:space="preserve"> refuses the care.</w:t>
      </w:r>
    </w:p>
    <w:p w:rsidR="00FD7B90" w:rsidRPr="00483D3C" w:rsidRDefault="00FD7B90" w:rsidP="00C14824">
      <w:pPr>
        <w:rPr>
          <w:rFonts w:ascii="Arial" w:hAnsi="Arial" w:cs="Arial"/>
          <w:bCs/>
          <w:sz w:val="22"/>
          <w:szCs w:val="22"/>
        </w:rPr>
      </w:pPr>
    </w:p>
    <w:p w:rsidR="00603036" w:rsidRDefault="00603036" w:rsidP="00C14824">
      <w:pPr>
        <w:rPr>
          <w:rFonts w:ascii="Arial" w:hAnsi="Arial" w:cs="Arial"/>
          <w:bCs/>
          <w:sz w:val="22"/>
          <w:szCs w:val="22"/>
        </w:rPr>
      </w:pPr>
    </w:p>
    <w:p w:rsidR="00603036" w:rsidRDefault="00603036" w:rsidP="00C14824">
      <w:pPr>
        <w:rPr>
          <w:rFonts w:ascii="Arial" w:hAnsi="Arial" w:cs="Arial"/>
          <w:bCs/>
          <w:sz w:val="22"/>
          <w:szCs w:val="22"/>
        </w:rPr>
      </w:pPr>
    </w:p>
    <w:p w:rsidR="00603036" w:rsidRDefault="00603036" w:rsidP="00C14824">
      <w:pPr>
        <w:rPr>
          <w:rFonts w:ascii="Arial" w:hAnsi="Arial" w:cs="Arial"/>
          <w:bCs/>
          <w:sz w:val="22"/>
          <w:szCs w:val="22"/>
        </w:rPr>
      </w:pPr>
    </w:p>
    <w:p w:rsidR="00DB43BC" w:rsidRDefault="00DB43BC" w:rsidP="00C14824">
      <w:pPr>
        <w:rPr>
          <w:rFonts w:ascii="Arial" w:hAnsi="Arial" w:cs="Arial"/>
          <w:bCs/>
          <w:sz w:val="22"/>
          <w:szCs w:val="22"/>
        </w:rPr>
      </w:pPr>
      <w:r>
        <w:rPr>
          <w:rFonts w:ascii="Arial" w:hAnsi="Arial" w:cs="Arial"/>
          <w:bCs/>
          <w:sz w:val="22"/>
          <w:szCs w:val="22"/>
        </w:rPr>
        <w:t>T</w:t>
      </w:r>
      <w:r w:rsidRPr="00483D3C">
        <w:rPr>
          <w:rFonts w:ascii="Arial" w:hAnsi="Arial" w:cs="Arial"/>
          <w:bCs/>
          <w:sz w:val="22"/>
          <w:szCs w:val="22"/>
        </w:rPr>
        <w:t xml:space="preserve">he AHHA </w:t>
      </w:r>
      <w:r>
        <w:rPr>
          <w:rFonts w:ascii="Arial" w:hAnsi="Arial" w:cs="Arial"/>
          <w:bCs/>
          <w:sz w:val="22"/>
          <w:szCs w:val="22"/>
        </w:rPr>
        <w:t>must</w:t>
      </w:r>
      <w:r w:rsidRPr="00483D3C">
        <w:rPr>
          <w:rFonts w:ascii="Arial" w:hAnsi="Arial" w:cs="Arial"/>
          <w:bCs/>
          <w:sz w:val="22"/>
          <w:szCs w:val="22"/>
        </w:rPr>
        <w:t xml:space="preserve"> pro</w:t>
      </w:r>
      <w:r>
        <w:rPr>
          <w:rFonts w:ascii="Arial" w:hAnsi="Arial" w:cs="Arial"/>
          <w:bCs/>
          <w:sz w:val="22"/>
          <w:szCs w:val="22"/>
        </w:rPr>
        <w:t xml:space="preserve">mptly notify the supervising RN if </w:t>
      </w:r>
      <w:r w:rsidR="007646DA" w:rsidRPr="00483D3C">
        <w:rPr>
          <w:rFonts w:ascii="Arial" w:hAnsi="Arial" w:cs="Arial"/>
          <w:bCs/>
          <w:sz w:val="22"/>
          <w:szCs w:val="22"/>
        </w:rPr>
        <w:t xml:space="preserve">at any time an </w:t>
      </w:r>
      <w:r w:rsidR="00C14824" w:rsidRPr="00483D3C">
        <w:rPr>
          <w:rFonts w:ascii="Arial" w:hAnsi="Arial" w:cs="Arial"/>
          <w:bCs/>
          <w:sz w:val="22"/>
          <w:szCs w:val="22"/>
        </w:rPr>
        <w:t xml:space="preserve">AHHA </w:t>
      </w:r>
      <w:r w:rsidR="007646DA" w:rsidRPr="00483D3C">
        <w:rPr>
          <w:rFonts w:ascii="Arial" w:hAnsi="Arial" w:cs="Arial"/>
          <w:bCs/>
          <w:sz w:val="22"/>
          <w:szCs w:val="22"/>
        </w:rPr>
        <w:t xml:space="preserve">reasonably </w:t>
      </w:r>
      <w:r w:rsidR="00C14824" w:rsidRPr="00483D3C">
        <w:rPr>
          <w:rFonts w:ascii="Arial" w:hAnsi="Arial" w:cs="Arial"/>
          <w:bCs/>
          <w:sz w:val="22"/>
          <w:szCs w:val="22"/>
        </w:rPr>
        <w:t>determines</w:t>
      </w:r>
      <w:r>
        <w:rPr>
          <w:rFonts w:ascii="Arial" w:hAnsi="Arial" w:cs="Arial"/>
          <w:bCs/>
          <w:sz w:val="22"/>
          <w:szCs w:val="22"/>
        </w:rPr>
        <w:t xml:space="preserve"> the following:</w:t>
      </w:r>
    </w:p>
    <w:p w:rsidR="00DB43BC" w:rsidRDefault="00DB43BC" w:rsidP="00C14824">
      <w:pPr>
        <w:rPr>
          <w:rFonts w:ascii="Arial" w:hAnsi="Arial" w:cs="Arial"/>
          <w:bCs/>
          <w:sz w:val="22"/>
          <w:szCs w:val="22"/>
        </w:rPr>
      </w:pPr>
    </w:p>
    <w:p w:rsidR="00DB43BC" w:rsidRDefault="00DB43BC" w:rsidP="00DB43BC">
      <w:pPr>
        <w:pStyle w:val="ListParagraph"/>
        <w:numPr>
          <w:ilvl w:val="0"/>
          <w:numId w:val="44"/>
        </w:numPr>
        <w:rPr>
          <w:rFonts w:ascii="Arial" w:hAnsi="Arial" w:cs="Arial"/>
          <w:bCs/>
          <w:sz w:val="22"/>
          <w:szCs w:val="22"/>
        </w:rPr>
      </w:pPr>
      <w:r>
        <w:rPr>
          <w:rFonts w:ascii="Arial" w:hAnsi="Arial" w:cs="Arial"/>
          <w:bCs/>
          <w:sz w:val="22"/>
          <w:szCs w:val="22"/>
        </w:rPr>
        <w:t>T</w:t>
      </w:r>
      <w:r w:rsidRPr="00DB43BC">
        <w:rPr>
          <w:rFonts w:ascii="Arial" w:hAnsi="Arial" w:cs="Arial"/>
          <w:bCs/>
          <w:sz w:val="22"/>
          <w:szCs w:val="22"/>
        </w:rPr>
        <w:t>hey are</w:t>
      </w:r>
      <w:r w:rsidR="00C14824" w:rsidRPr="00DB43BC">
        <w:rPr>
          <w:rFonts w:ascii="Arial" w:hAnsi="Arial" w:cs="Arial"/>
          <w:bCs/>
          <w:sz w:val="22"/>
          <w:szCs w:val="22"/>
        </w:rPr>
        <w:t xml:space="preserve"> unable to safely perform an advanced task</w:t>
      </w:r>
      <w:r w:rsidR="00FD7B90" w:rsidRPr="00DB43BC">
        <w:rPr>
          <w:rFonts w:ascii="Arial" w:hAnsi="Arial" w:cs="Arial"/>
          <w:bCs/>
          <w:sz w:val="22"/>
          <w:szCs w:val="22"/>
        </w:rPr>
        <w:t xml:space="preserve"> as assigned</w:t>
      </w:r>
      <w:r>
        <w:rPr>
          <w:rFonts w:ascii="Arial" w:hAnsi="Arial" w:cs="Arial"/>
          <w:bCs/>
          <w:sz w:val="22"/>
          <w:szCs w:val="22"/>
        </w:rPr>
        <w:t>;</w:t>
      </w:r>
      <w:r w:rsidR="00FD7B90" w:rsidRPr="00DB43BC">
        <w:rPr>
          <w:rFonts w:ascii="Arial" w:hAnsi="Arial" w:cs="Arial"/>
          <w:bCs/>
          <w:sz w:val="22"/>
          <w:szCs w:val="22"/>
        </w:rPr>
        <w:t xml:space="preserve"> or</w:t>
      </w:r>
    </w:p>
    <w:p w:rsidR="00DB43BC" w:rsidRDefault="00FD7B90" w:rsidP="00DB43BC">
      <w:pPr>
        <w:pStyle w:val="ListParagraph"/>
        <w:rPr>
          <w:rFonts w:ascii="Arial" w:hAnsi="Arial" w:cs="Arial"/>
          <w:bCs/>
          <w:sz w:val="22"/>
          <w:szCs w:val="22"/>
        </w:rPr>
      </w:pPr>
      <w:r w:rsidRPr="00DB43BC">
        <w:rPr>
          <w:rFonts w:ascii="Arial" w:hAnsi="Arial" w:cs="Arial"/>
          <w:bCs/>
          <w:sz w:val="22"/>
          <w:szCs w:val="22"/>
        </w:rPr>
        <w:t xml:space="preserve"> </w:t>
      </w:r>
    </w:p>
    <w:p w:rsidR="00DB43BC" w:rsidRDefault="00DB43BC" w:rsidP="00DB43BC">
      <w:pPr>
        <w:pStyle w:val="ListParagraph"/>
        <w:numPr>
          <w:ilvl w:val="0"/>
          <w:numId w:val="44"/>
        </w:numPr>
        <w:rPr>
          <w:rFonts w:ascii="Arial" w:hAnsi="Arial" w:cs="Arial"/>
          <w:bCs/>
          <w:sz w:val="22"/>
          <w:szCs w:val="22"/>
        </w:rPr>
      </w:pPr>
      <w:r>
        <w:rPr>
          <w:rFonts w:ascii="Arial" w:hAnsi="Arial" w:cs="Arial"/>
          <w:bCs/>
          <w:sz w:val="22"/>
          <w:szCs w:val="22"/>
        </w:rPr>
        <w:t>T</w:t>
      </w:r>
      <w:r w:rsidR="00FD7B90" w:rsidRPr="00DB43BC">
        <w:rPr>
          <w:rFonts w:ascii="Arial" w:hAnsi="Arial" w:cs="Arial"/>
          <w:bCs/>
          <w:sz w:val="22"/>
          <w:szCs w:val="22"/>
        </w:rPr>
        <w:t xml:space="preserve">here are any problems or issues with </w:t>
      </w:r>
      <w:r>
        <w:rPr>
          <w:rFonts w:ascii="Arial" w:hAnsi="Arial" w:cs="Arial"/>
          <w:bCs/>
          <w:sz w:val="22"/>
          <w:szCs w:val="22"/>
        </w:rPr>
        <w:t xml:space="preserve">providing </w:t>
      </w:r>
      <w:r w:rsidR="00FD7B90" w:rsidRPr="00DB43BC">
        <w:rPr>
          <w:rFonts w:ascii="Arial" w:hAnsi="Arial" w:cs="Arial"/>
          <w:bCs/>
          <w:sz w:val="22"/>
          <w:szCs w:val="22"/>
        </w:rPr>
        <w:t>care</w:t>
      </w:r>
      <w:r w:rsidR="0048579D" w:rsidRPr="00DB43BC">
        <w:rPr>
          <w:rFonts w:ascii="Arial" w:hAnsi="Arial" w:cs="Arial"/>
          <w:bCs/>
          <w:sz w:val="22"/>
          <w:szCs w:val="22"/>
        </w:rPr>
        <w:t xml:space="preserve"> </w:t>
      </w:r>
      <w:r>
        <w:rPr>
          <w:rFonts w:ascii="Arial" w:hAnsi="Arial" w:cs="Arial"/>
          <w:bCs/>
          <w:sz w:val="22"/>
          <w:szCs w:val="22"/>
        </w:rPr>
        <w:t xml:space="preserve">as </w:t>
      </w:r>
      <w:r w:rsidR="00690602" w:rsidRPr="00DB43BC">
        <w:rPr>
          <w:rFonts w:ascii="Arial" w:hAnsi="Arial" w:cs="Arial"/>
          <w:bCs/>
          <w:sz w:val="22"/>
          <w:szCs w:val="22"/>
        </w:rPr>
        <w:t>assign</w:t>
      </w:r>
      <w:r>
        <w:rPr>
          <w:rFonts w:ascii="Arial" w:hAnsi="Arial" w:cs="Arial"/>
          <w:bCs/>
          <w:sz w:val="22"/>
          <w:szCs w:val="22"/>
        </w:rPr>
        <w:t>ed;</w:t>
      </w:r>
      <w:r w:rsidR="00690602" w:rsidRPr="00DB43BC">
        <w:rPr>
          <w:rFonts w:ascii="Arial" w:hAnsi="Arial" w:cs="Arial"/>
          <w:bCs/>
          <w:sz w:val="22"/>
          <w:szCs w:val="22"/>
        </w:rPr>
        <w:t xml:space="preserve"> or</w:t>
      </w:r>
      <w:r w:rsidR="0048579D" w:rsidRPr="00DB43BC">
        <w:rPr>
          <w:rFonts w:ascii="Arial" w:hAnsi="Arial" w:cs="Arial"/>
          <w:bCs/>
          <w:sz w:val="22"/>
          <w:szCs w:val="22"/>
        </w:rPr>
        <w:t xml:space="preserve"> </w:t>
      </w:r>
    </w:p>
    <w:p w:rsidR="00DB43BC" w:rsidRDefault="00DB43BC" w:rsidP="00DB43BC">
      <w:pPr>
        <w:pStyle w:val="ListParagraph"/>
        <w:rPr>
          <w:rFonts w:ascii="Arial" w:hAnsi="Arial" w:cs="Arial"/>
          <w:bCs/>
          <w:sz w:val="22"/>
          <w:szCs w:val="22"/>
        </w:rPr>
      </w:pPr>
    </w:p>
    <w:p w:rsidR="00FD7B90" w:rsidRPr="00DB43BC" w:rsidRDefault="00DB43BC" w:rsidP="00DB43BC">
      <w:pPr>
        <w:pStyle w:val="ListParagraph"/>
        <w:numPr>
          <w:ilvl w:val="0"/>
          <w:numId w:val="44"/>
        </w:numPr>
        <w:rPr>
          <w:rFonts w:ascii="Arial" w:hAnsi="Arial" w:cs="Arial"/>
          <w:bCs/>
          <w:sz w:val="22"/>
          <w:szCs w:val="22"/>
        </w:rPr>
      </w:pPr>
      <w:r>
        <w:rPr>
          <w:rFonts w:ascii="Arial" w:hAnsi="Arial" w:cs="Arial"/>
          <w:bCs/>
          <w:sz w:val="22"/>
          <w:szCs w:val="22"/>
        </w:rPr>
        <w:t>T</w:t>
      </w:r>
      <w:r w:rsidR="0048579D" w:rsidRPr="00DB43BC">
        <w:rPr>
          <w:rFonts w:ascii="Arial" w:hAnsi="Arial" w:cs="Arial"/>
          <w:bCs/>
          <w:sz w:val="22"/>
          <w:szCs w:val="22"/>
        </w:rPr>
        <w:t xml:space="preserve">he </w:t>
      </w:r>
      <w:r w:rsidR="00690602" w:rsidRPr="00DB43BC">
        <w:rPr>
          <w:rFonts w:ascii="Arial" w:hAnsi="Arial" w:cs="Arial"/>
          <w:bCs/>
          <w:sz w:val="22"/>
          <w:szCs w:val="22"/>
        </w:rPr>
        <w:t>patient</w:t>
      </w:r>
      <w:r w:rsidR="001022A5" w:rsidRPr="00DB43BC">
        <w:rPr>
          <w:rFonts w:ascii="Arial" w:hAnsi="Arial" w:cs="Arial"/>
          <w:bCs/>
          <w:sz w:val="22"/>
          <w:szCs w:val="22"/>
        </w:rPr>
        <w:t>'s</w:t>
      </w:r>
      <w:r w:rsidR="0048579D" w:rsidRPr="00DB43BC">
        <w:rPr>
          <w:rFonts w:ascii="Arial" w:hAnsi="Arial" w:cs="Arial"/>
          <w:bCs/>
          <w:sz w:val="22"/>
          <w:szCs w:val="22"/>
        </w:rPr>
        <w:t xml:space="preserve"> health condition deteriorates o</w:t>
      </w:r>
      <w:r w:rsidR="001022A5" w:rsidRPr="00DB43BC">
        <w:rPr>
          <w:rFonts w:ascii="Arial" w:hAnsi="Arial" w:cs="Arial"/>
          <w:bCs/>
          <w:sz w:val="22"/>
          <w:szCs w:val="22"/>
        </w:rPr>
        <w:t>r</w:t>
      </w:r>
      <w:r w:rsidR="0048579D" w:rsidRPr="00DB43BC">
        <w:rPr>
          <w:rFonts w:ascii="Arial" w:hAnsi="Arial" w:cs="Arial"/>
          <w:bCs/>
          <w:sz w:val="22"/>
          <w:szCs w:val="22"/>
        </w:rPr>
        <w:t xml:space="preserve"> ch</w:t>
      </w:r>
      <w:r w:rsidR="00683893" w:rsidRPr="00DB43BC">
        <w:rPr>
          <w:rFonts w:ascii="Arial" w:hAnsi="Arial" w:cs="Arial"/>
          <w:bCs/>
          <w:sz w:val="22"/>
          <w:szCs w:val="22"/>
        </w:rPr>
        <w:t xml:space="preserve">anges, </w:t>
      </w:r>
    </w:p>
    <w:p w:rsidR="00DB43BC" w:rsidRDefault="00DB43BC" w:rsidP="00C14824">
      <w:pPr>
        <w:rPr>
          <w:rFonts w:ascii="Arial" w:hAnsi="Arial" w:cs="Arial"/>
          <w:bCs/>
          <w:sz w:val="22"/>
          <w:szCs w:val="22"/>
        </w:rPr>
      </w:pPr>
    </w:p>
    <w:p w:rsidR="00446ED2" w:rsidRPr="00483D3C" w:rsidRDefault="00C14824" w:rsidP="00C14824">
      <w:pPr>
        <w:rPr>
          <w:rFonts w:ascii="Arial" w:hAnsi="Arial" w:cs="Arial"/>
          <w:bCs/>
          <w:sz w:val="22"/>
          <w:szCs w:val="22"/>
        </w:rPr>
      </w:pPr>
      <w:r w:rsidRPr="00483D3C">
        <w:rPr>
          <w:rFonts w:ascii="Arial" w:hAnsi="Arial" w:cs="Arial"/>
          <w:bCs/>
          <w:sz w:val="22"/>
          <w:szCs w:val="22"/>
        </w:rPr>
        <w:t xml:space="preserve">The AHHA </w:t>
      </w:r>
      <w:r w:rsidR="00DB43BC">
        <w:rPr>
          <w:rFonts w:ascii="Arial" w:hAnsi="Arial" w:cs="Arial"/>
          <w:bCs/>
          <w:sz w:val="22"/>
          <w:szCs w:val="22"/>
        </w:rPr>
        <w:t>must</w:t>
      </w:r>
      <w:r w:rsidRPr="00483D3C">
        <w:rPr>
          <w:rFonts w:ascii="Arial" w:hAnsi="Arial" w:cs="Arial"/>
          <w:bCs/>
          <w:sz w:val="22"/>
          <w:szCs w:val="22"/>
        </w:rPr>
        <w:t xml:space="preserve"> document the performance or nonperformance of each assigned advanced task in the </w:t>
      </w:r>
      <w:r w:rsidR="001022A5" w:rsidRPr="00483D3C">
        <w:rPr>
          <w:rFonts w:ascii="Arial" w:hAnsi="Arial" w:cs="Arial"/>
          <w:bCs/>
          <w:sz w:val="22"/>
          <w:szCs w:val="22"/>
        </w:rPr>
        <w:t>patient</w:t>
      </w:r>
      <w:r w:rsidR="00683893">
        <w:rPr>
          <w:rFonts w:ascii="Arial" w:hAnsi="Arial" w:cs="Arial"/>
          <w:bCs/>
          <w:sz w:val="22"/>
          <w:szCs w:val="22"/>
        </w:rPr>
        <w:t>’</w:t>
      </w:r>
      <w:r w:rsidR="001022A5" w:rsidRPr="00483D3C">
        <w:rPr>
          <w:rFonts w:ascii="Arial" w:hAnsi="Arial" w:cs="Arial"/>
          <w:bCs/>
          <w:sz w:val="22"/>
          <w:szCs w:val="22"/>
        </w:rPr>
        <w:t>s</w:t>
      </w:r>
      <w:r w:rsidRPr="00483D3C">
        <w:rPr>
          <w:rFonts w:ascii="Arial" w:hAnsi="Arial" w:cs="Arial"/>
          <w:bCs/>
          <w:sz w:val="22"/>
          <w:szCs w:val="22"/>
        </w:rPr>
        <w:t xml:space="preserve"> care or service plan or health record.  </w:t>
      </w:r>
    </w:p>
    <w:p w:rsidR="001022A5" w:rsidRPr="00483D3C" w:rsidRDefault="001022A5" w:rsidP="00C14824">
      <w:pPr>
        <w:rPr>
          <w:rFonts w:ascii="Arial" w:hAnsi="Arial" w:cs="Arial"/>
          <w:bCs/>
          <w:sz w:val="22"/>
          <w:szCs w:val="22"/>
        </w:rPr>
      </w:pPr>
    </w:p>
    <w:p w:rsidR="00A329EF" w:rsidRPr="00483D3C" w:rsidRDefault="00A329EF" w:rsidP="00C14824">
      <w:pPr>
        <w:rPr>
          <w:rFonts w:ascii="Arial" w:hAnsi="Arial" w:cs="Arial"/>
          <w:bCs/>
          <w:sz w:val="22"/>
          <w:szCs w:val="22"/>
        </w:rPr>
      </w:pPr>
    </w:p>
    <w:p w:rsidR="001022A5" w:rsidRPr="00483D3C" w:rsidRDefault="001022A5" w:rsidP="00C14824">
      <w:pPr>
        <w:rPr>
          <w:rFonts w:ascii="Arial" w:hAnsi="Arial" w:cs="Arial"/>
          <w:bCs/>
          <w:i/>
          <w:sz w:val="22"/>
          <w:szCs w:val="22"/>
        </w:rPr>
      </w:pPr>
      <w:r w:rsidRPr="00483D3C">
        <w:rPr>
          <w:rFonts w:ascii="Arial" w:hAnsi="Arial" w:cs="Arial"/>
          <w:bCs/>
          <w:i/>
          <w:sz w:val="22"/>
          <w:szCs w:val="22"/>
        </w:rPr>
        <w:t>End of</w:t>
      </w:r>
      <w:r w:rsidR="009E39DC" w:rsidRPr="00483D3C">
        <w:rPr>
          <w:rFonts w:ascii="Arial" w:hAnsi="Arial" w:cs="Arial"/>
          <w:bCs/>
          <w:i/>
          <w:sz w:val="22"/>
          <w:szCs w:val="22"/>
        </w:rPr>
        <w:t xml:space="preserve"> PART</w:t>
      </w:r>
      <w:r w:rsidRPr="00483D3C">
        <w:rPr>
          <w:rFonts w:ascii="Arial" w:hAnsi="Arial" w:cs="Arial"/>
          <w:bCs/>
          <w:i/>
          <w:sz w:val="22"/>
          <w:szCs w:val="22"/>
        </w:rPr>
        <w:t xml:space="preserve"> 1</w:t>
      </w:r>
    </w:p>
    <w:p w:rsidR="00C368C2" w:rsidRPr="00483D3C" w:rsidRDefault="00C368C2" w:rsidP="00C14824">
      <w:pPr>
        <w:rPr>
          <w:rFonts w:ascii="Arial" w:hAnsi="Arial" w:cs="Arial"/>
          <w:bCs/>
          <w:i/>
          <w:sz w:val="22"/>
          <w:szCs w:val="22"/>
        </w:rPr>
      </w:pPr>
    </w:p>
    <w:p w:rsidR="00C368C2" w:rsidRPr="00483D3C" w:rsidRDefault="00C368C2" w:rsidP="00C14824">
      <w:pPr>
        <w:rPr>
          <w:rFonts w:ascii="Arial" w:hAnsi="Arial" w:cs="Arial"/>
          <w:bCs/>
          <w:i/>
          <w:sz w:val="22"/>
          <w:szCs w:val="22"/>
        </w:rPr>
      </w:pPr>
      <w:r w:rsidRPr="00483D3C">
        <w:rPr>
          <w:rFonts w:ascii="Arial" w:hAnsi="Arial" w:cs="Arial"/>
          <w:bCs/>
          <w:i/>
          <w:sz w:val="22"/>
          <w:szCs w:val="22"/>
        </w:rPr>
        <w:t>Estimated class time 3 hours.</w:t>
      </w:r>
    </w:p>
    <w:p w:rsidR="00C368C2" w:rsidRPr="00483D3C" w:rsidRDefault="00C368C2" w:rsidP="00C14824">
      <w:pPr>
        <w:rPr>
          <w:rFonts w:ascii="Arial" w:hAnsi="Arial" w:cs="Arial"/>
          <w:bCs/>
          <w:i/>
          <w:sz w:val="22"/>
          <w:szCs w:val="22"/>
        </w:rPr>
      </w:pPr>
      <w:r w:rsidRPr="00483D3C">
        <w:rPr>
          <w:rFonts w:ascii="Arial" w:hAnsi="Arial" w:cs="Arial"/>
          <w:bCs/>
          <w:i/>
          <w:sz w:val="22"/>
          <w:szCs w:val="22"/>
        </w:rPr>
        <w:t>No practice, laboratory or clinical required for Module 1</w:t>
      </w:r>
    </w:p>
    <w:p w:rsidR="00DB43BC" w:rsidRDefault="006A1A7A" w:rsidP="006A1A7A">
      <w:pPr>
        <w:pBdr>
          <w:bottom w:val="single" w:sz="12" w:space="1" w:color="auto"/>
        </w:pBdr>
        <w:rPr>
          <w:rFonts w:ascii="Arial" w:hAnsi="Arial" w:cs="Arial"/>
          <w:bCs/>
          <w:sz w:val="22"/>
          <w:szCs w:val="22"/>
        </w:rPr>
      </w:pPr>
      <w:r w:rsidRPr="00483D3C">
        <w:rPr>
          <w:rFonts w:ascii="Arial" w:hAnsi="Arial" w:cs="Arial"/>
          <w:bCs/>
          <w:sz w:val="22"/>
          <w:szCs w:val="22"/>
        </w:rPr>
        <w:t xml:space="preserve">AHHA Training Program Curriculum </w:t>
      </w:r>
    </w:p>
    <w:p w:rsidR="00683893" w:rsidRPr="00483D3C" w:rsidRDefault="00683893" w:rsidP="006A1A7A">
      <w:pPr>
        <w:pBdr>
          <w:bottom w:val="single" w:sz="12" w:space="1" w:color="auto"/>
        </w:pBdr>
        <w:rPr>
          <w:rFonts w:ascii="Arial" w:hAnsi="Arial" w:cs="Arial"/>
          <w:bCs/>
          <w:sz w:val="22"/>
          <w:szCs w:val="22"/>
        </w:rPr>
      </w:pPr>
    </w:p>
    <w:p w:rsidR="00683893" w:rsidRPr="00483D3C" w:rsidRDefault="00683893" w:rsidP="006A1A7A">
      <w:pPr>
        <w:rPr>
          <w:rFonts w:ascii="Arial" w:hAnsi="Arial" w:cs="Arial"/>
          <w:bCs/>
          <w:sz w:val="22"/>
          <w:szCs w:val="22"/>
        </w:rPr>
      </w:pPr>
    </w:p>
    <w:p w:rsidR="006A1A7A" w:rsidRPr="001078C9" w:rsidRDefault="006A1A7A" w:rsidP="006A1A7A">
      <w:pPr>
        <w:rPr>
          <w:rFonts w:ascii="Arial" w:hAnsi="Arial" w:cs="Arial"/>
          <w:b/>
          <w:bCs/>
        </w:rPr>
      </w:pPr>
      <w:r w:rsidRPr="001078C9">
        <w:rPr>
          <w:rFonts w:ascii="Arial" w:hAnsi="Arial" w:cs="Arial"/>
          <w:b/>
          <w:bCs/>
        </w:rPr>
        <w:t xml:space="preserve">PART 2 </w:t>
      </w:r>
      <w:r w:rsidR="00C91E29" w:rsidRPr="001078C9">
        <w:rPr>
          <w:rFonts w:ascii="Arial" w:hAnsi="Arial" w:cs="Arial"/>
          <w:b/>
          <w:bCs/>
        </w:rPr>
        <w:t xml:space="preserve">- </w:t>
      </w:r>
      <w:r w:rsidRPr="001078C9">
        <w:rPr>
          <w:rFonts w:ascii="Arial" w:hAnsi="Arial" w:cs="Arial"/>
          <w:b/>
          <w:bCs/>
        </w:rPr>
        <w:t>NCSBN Medication</w:t>
      </w:r>
      <w:r w:rsidR="00C91E29" w:rsidRPr="001078C9">
        <w:rPr>
          <w:rFonts w:ascii="Arial" w:hAnsi="Arial" w:cs="Arial"/>
          <w:b/>
          <w:bCs/>
        </w:rPr>
        <w:t xml:space="preserve"> Assistant-Certified</w:t>
      </w:r>
      <w:r w:rsidR="00012765">
        <w:rPr>
          <w:rFonts w:ascii="Arial" w:hAnsi="Arial" w:cs="Arial"/>
          <w:b/>
          <w:bCs/>
        </w:rPr>
        <w:t xml:space="preserve"> (MA-C)</w:t>
      </w:r>
      <w:r w:rsidR="00C91E29" w:rsidRPr="001078C9">
        <w:rPr>
          <w:rFonts w:ascii="Arial" w:hAnsi="Arial" w:cs="Arial"/>
          <w:b/>
          <w:bCs/>
        </w:rPr>
        <w:t xml:space="preserve"> Model Curriculum </w:t>
      </w:r>
    </w:p>
    <w:p w:rsidR="006A1A7A" w:rsidRPr="001078C9" w:rsidRDefault="006A1A7A" w:rsidP="006A1A7A">
      <w:pPr>
        <w:rPr>
          <w:rFonts w:ascii="Arial" w:hAnsi="Arial" w:cs="Arial"/>
          <w:b/>
          <w:bCs/>
        </w:rPr>
      </w:pPr>
    </w:p>
    <w:p w:rsidR="006A1A7A" w:rsidRPr="00483D3C" w:rsidRDefault="001078C9" w:rsidP="006A1A7A">
      <w:pPr>
        <w:rPr>
          <w:rFonts w:ascii="Arial" w:hAnsi="Arial" w:cs="Arial"/>
          <w:bCs/>
          <w:sz w:val="22"/>
          <w:szCs w:val="22"/>
        </w:rPr>
      </w:pPr>
      <w:r>
        <w:rPr>
          <w:rFonts w:ascii="Arial" w:hAnsi="Arial" w:cs="Arial"/>
          <w:bCs/>
          <w:sz w:val="22"/>
          <w:szCs w:val="22"/>
        </w:rPr>
        <w:t>___</w:t>
      </w:r>
      <w:r w:rsidR="006A1A7A" w:rsidRPr="00483D3C">
        <w:rPr>
          <w:rFonts w:ascii="Arial" w:hAnsi="Arial" w:cs="Arial"/>
          <w:bCs/>
          <w:sz w:val="22"/>
          <w:szCs w:val="22"/>
        </w:rPr>
        <w:t>__________________________________________</w:t>
      </w:r>
      <w:r w:rsidR="00C91E29">
        <w:rPr>
          <w:rFonts w:ascii="Arial" w:hAnsi="Arial" w:cs="Arial"/>
          <w:bCs/>
          <w:sz w:val="22"/>
          <w:szCs w:val="22"/>
        </w:rPr>
        <w:t>____________________________</w:t>
      </w:r>
    </w:p>
    <w:p w:rsidR="006A1A7A" w:rsidRPr="00483D3C" w:rsidRDefault="006A1A7A" w:rsidP="006A1A7A">
      <w:pPr>
        <w:rPr>
          <w:rFonts w:ascii="Arial" w:hAnsi="Arial" w:cs="Arial"/>
          <w:bCs/>
          <w:sz w:val="22"/>
          <w:szCs w:val="22"/>
        </w:rPr>
      </w:pPr>
    </w:p>
    <w:p w:rsidR="001A7AC7" w:rsidRPr="00483D3C" w:rsidRDefault="001A7AC7" w:rsidP="006A1A7A">
      <w:pPr>
        <w:rPr>
          <w:rFonts w:ascii="Arial" w:hAnsi="Arial" w:cs="Arial"/>
          <w:b/>
          <w:bCs/>
          <w:sz w:val="22"/>
          <w:szCs w:val="22"/>
        </w:rPr>
      </w:pPr>
    </w:p>
    <w:p w:rsidR="006A1A7A" w:rsidRPr="001078C9" w:rsidRDefault="006A1A7A" w:rsidP="006A1A7A">
      <w:pPr>
        <w:rPr>
          <w:rFonts w:ascii="Arial" w:hAnsi="Arial" w:cs="Arial"/>
          <w:b/>
          <w:bCs/>
        </w:rPr>
      </w:pPr>
      <w:r w:rsidRPr="001078C9">
        <w:rPr>
          <w:rFonts w:ascii="Arial" w:hAnsi="Arial" w:cs="Arial"/>
          <w:b/>
          <w:bCs/>
        </w:rPr>
        <w:t xml:space="preserve">PART 3: Injections and Injection Safety </w:t>
      </w:r>
    </w:p>
    <w:p w:rsidR="006A1A7A" w:rsidRPr="00483D3C" w:rsidRDefault="006A1A7A" w:rsidP="006A1A7A">
      <w:pPr>
        <w:rPr>
          <w:rFonts w:ascii="Arial" w:hAnsi="Arial" w:cs="Arial"/>
          <w:bCs/>
          <w:sz w:val="22"/>
          <w:szCs w:val="22"/>
        </w:rPr>
      </w:pPr>
    </w:p>
    <w:p w:rsidR="006A1A7A" w:rsidRPr="00483D3C" w:rsidRDefault="006A1A7A" w:rsidP="006A1A7A">
      <w:pPr>
        <w:rPr>
          <w:rFonts w:ascii="Arial" w:hAnsi="Arial" w:cs="Arial"/>
          <w:bCs/>
          <w:sz w:val="22"/>
          <w:szCs w:val="22"/>
        </w:rPr>
      </w:pPr>
    </w:p>
    <w:p w:rsidR="00E94B57" w:rsidRDefault="006A1A7A" w:rsidP="006A1A7A">
      <w:pPr>
        <w:rPr>
          <w:rFonts w:ascii="Arial" w:hAnsi="Arial" w:cs="Arial"/>
          <w:b/>
          <w:bCs/>
          <w:sz w:val="22"/>
          <w:szCs w:val="22"/>
          <w:u w:val="single"/>
        </w:rPr>
      </w:pPr>
      <w:r w:rsidRPr="00483D3C">
        <w:rPr>
          <w:rFonts w:ascii="Arial" w:hAnsi="Arial" w:cs="Arial"/>
          <w:b/>
          <w:bCs/>
          <w:sz w:val="22"/>
          <w:szCs w:val="22"/>
          <w:u w:val="single"/>
        </w:rPr>
        <w:t>PART 3 Learning Objectives:</w:t>
      </w:r>
    </w:p>
    <w:p w:rsidR="00DB43BC" w:rsidRPr="00483D3C" w:rsidRDefault="00DB43BC" w:rsidP="006A1A7A">
      <w:pPr>
        <w:rPr>
          <w:rFonts w:ascii="Arial" w:hAnsi="Arial" w:cs="Arial"/>
          <w:b/>
          <w:bCs/>
          <w:sz w:val="22"/>
          <w:szCs w:val="22"/>
          <w:u w:val="single"/>
        </w:rPr>
      </w:pP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 xml:space="preserve">The learner will describe what a “prefilled” syringe is and the 3 parts of a syringe.  </w:t>
      </w: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 xml:space="preserve">The learner will describe how to give a subcutaneous injection. </w:t>
      </w: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The learner will describe how to give an intramuscular injection.</w:t>
      </w: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 xml:space="preserve">The learner will describe what the following types of drugs are used for: low molecular weight heparin, insulin, epinephrine, naloxone, and glucagon. </w:t>
      </w: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 xml:space="preserve">The learner will describe infection control and injection safety measures when giving injections.  </w:t>
      </w:r>
    </w:p>
    <w:p w:rsidR="006A1A7A" w:rsidRPr="00483D3C" w:rsidRDefault="006A1A7A" w:rsidP="001078C9">
      <w:pPr>
        <w:pStyle w:val="ListParagraph"/>
        <w:numPr>
          <w:ilvl w:val="0"/>
          <w:numId w:val="40"/>
        </w:numPr>
        <w:rPr>
          <w:rFonts w:ascii="Arial" w:hAnsi="Arial" w:cs="Arial"/>
          <w:bCs/>
          <w:sz w:val="22"/>
          <w:szCs w:val="22"/>
        </w:rPr>
      </w:pPr>
      <w:r w:rsidRPr="00483D3C">
        <w:rPr>
          <w:rFonts w:ascii="Arial" w:hAnsi="Arial" w:cs="Arial"/>
          <w:bCs/>
          <w:sz w:val="22"/>
          <w:szCs w:val="22"/>
        </w:rPr>
        <w:t xml:space="preserve">The learner will demonstrate giving subcutaneous and intramuscular injections, and documenting the administration of the injection in a patient’s medication administration record (MAR). </w:t>
      </w:r>
    </w:p>
    <w:p w:rsidR="00DB43BC" w:rsidRDefault="00DB43BC" w:rsidP="006A1A7A">
      <w:pPr>
        <w:rPr>
          <w:rFonts w:ascii="Arial" w:hAnsi="Arial" w:cs="Arial"/>
          <w:b/>
          <w:bCs/>
          <w:sz w:val="22"/>
          <w:szCs w:val="22"/>
          <w:u w:val="single"/>
        </w:rPr>
      </w:pPr>
    </w:p>
    <w:p w:rsidR="006A1A7A" w:rsidRPr="00483D3C" w:rsidRDefault="006A1A7A" w:rsidP="006A1A7A">
      <w:pPr>
        <w:rPr>
          <w:rFonts w:ascii="Arial" w:hAnsi="Arial" w:cs="Arial"/>
          <w:b/>
          <w:bCs/>
          <w:sz w:val="22"/>
          <w:szCs w:val="22"/>
          <w:u w:val="single"/>
        </w:rPr>
      </w:pPr>
      <w:r w:rsidRPr="00483D3C">
        <w:rPr>
          <w:rFonts w:ascii="Arial" w:hAnsi="Arial" w:cs="Arial"/>
          <w:b/>
          <w:bCs/>
          <w:sz w:val="22"/>
          <w:szCs w:val="22"/>
          <w:u w:val="single"/>
        </w:rPr>
        <w:t>I.  Introduction</w:t>
      </w:r>
    </w:p>
    <w:p w:rsidR="006A1A7A" w:rsidRPr="00483D3C" w:rsidRDefault="006A1A7A" w:rsidP="006A1A7A">
      <w:pPr>
        <w:rPr>
          <w:rFonts w:ascii="Arial" w:hAnsi="Arial" w:cs="Arial"/>
          <w:bCs/>
          <w:sz w:val="22"/>
          <w:szCs w:val="22"/>
        </w:rPr>
      </w:pPr>
    </w:p>
    <w:p w:rsidR="00087934" w:rsidRDefault="006A1A7A" w:rsidP="00087934">
      <w:pPr>
        <w:pStyle w:val="ListParagraph"/>
        <w:numPr>
          <w:ilvl w:val="0"/>
          <w:numId w:val="45"/>
        </w:numPr>
        <w:rPr>
          <w:rFonts w:ascii="Arial" w:hAnsi="Arial" w:cs="Arial"/>
          <w:b/>
          <w:bCs/>
          <w:sz w:val="22"/>
          <w:szCs w:val="22"/>
          <w:u w:val="single"/>
        </w:rPr>
      </w:pPr>
      <w:r w:rsidRPr="00087934">
        <w:rPr>
          <w:rFonts w:ascii="Arial" w:hAnsi="Arial" w:cs="Arial"/>
          <w:b/>
          <w:bCs/>
          <w:sz w:val="22"/>
          <w:szCs w:val="22"/>
          <w:u w:val="single"/>
        </w:rPr>
        <w:t xml:space="preserve">Overview </w:t>
      </w:r>
    </w:p>
    <w:p w:rsidR="00087934" w:rsidRPr="00087934" w:rsidRDefault="00087934" w:rsidP="00087934">
      <w:pPr>
        <w:pStyle w:val="ListParagraph"/>
        <w:ind w:left="360"/>
        <w:rPr>
          <w:rFonts w:ascii="Arial" w:hAnsi="Arial" w:cs="Arial"/>
          <w:b/>
          <w:bCs/>
          <w:sz w:val="22"/>
          <w:szCs w:val="22"/>
          <w:u w:val="single"/>
        </w:rPr>
      </w:pPr>
    </w:p>
    <w:p w:rsidR="006A1A7A" w:rsidRDefault="001A7AC7" w:rsidP="006A1A7A">
      <w:pPr>
        <w:rPr>
          <w:rFonts w:ascii="Arial" w:hAnsi="Arial" w:cs="Arial"/>
          <w:bCs/>
          <w:sz w:val="22"/>
          <w:szCs w:val="22"/>
        </w:rPr>
      </w:pPr>
      <w:r w:rsidRPr="00483D3C">
        <w:rPr>
          <w:rFonts w:ascii="Arial" w:hAnsi="Arial" w:cs="Arial"/>
          <w:bCs/>
          <w:sz w:val="22"/>
          <w:szCs w:val="22"/>
        </w:rPr>
        <w:t xml:space="preserve">Part 3 </w:t>
      </w:r>
      <w:r w:rsidR="006A1A7A" w:rsidRPr="00483D3C">
        <w:rPr>
          <w:rFonts w:ascii="Arial" w:hAnsi="Arial" w:cs="Arial"/>
          <w:bCs/>
          <w:sz w:val="22"/>
          <w:szCs w:val="22"/>
        </w:rPr>
        <w:t xml:space="preserve">covers the following types of </w:t>
      </w:r>
      <w:r w:rsidR="006736BC">
        <w:rPr>
          <w:rFonts w:ascii="Arial" w:hAnsi="Arial" w:cs="Arial"/>
          <w:bCs/>
          <w:sz w:val="22"/>
          <w:szCs w:val="22"/>
        </w:rPr>
        <w:t xml:space="preserve">injections </w:t>
      </w:r>
      <w:r w:rsidR="006A1A7A" w:rsidRPr="00483D3C">
        <w:rPr>
          <w:rFonts w:ascii="Arial" w:hAnsi="Arial" w:cs="Arial"/>
          <w:bCs/>
          <w:sz w:val="22"/>
          <w:szCs w:val="22"/>
        </w:rPr>
        <w:t>that an AHHA can give</w:t>
      </w:r>
      <w:r w:rsidR="006736BC">
        <w:rPr>
          <w:rFonts w:ascii="Arial" w:hAnsi="Arial" w:cs="Arial"/>
          <w:bCs/>
          <w:sz w:val="22"/>
          <w:szCs w:val="22"/>
        </w:rPr>
        <w:t>:</w:t>
      </w:r>
      <w:r w:rsidR="006A1A7A" w:rsidRPr="00483D3C">
        <w:rPr>
          <w:rFonts w:ascii="Arial" w:hAnsi="Arial" w:cs="Arial"/>
          <w:bCs/>
          <w:sz w:val="22"/>
          <w:szCs w:val="22"/>
        </w:rPr>
        <w:t xml:space="preserve"> </w:t>
      </w:r>
    </w:p>
    <w:p w:rsidR="00087934" w:rsidRPr="00483D3C" w:rsidRDefault="00087934" w:rsidP="006A1A7A">
      <w:pPr>
        <w:rPr>
          <w:rFonts w:ascii="Arial" w:hAnsi="Arial" w:cs="Arial"/>
          <w:bCs/>
          <w:sz w:val="22"/>
          <w:szCs w:val="22"/>
        </w:rPr>
      </w:pPr>
    </w:p>
    <w:p w:rsidR="00087934" w:rsidRDefault="006A1A7A" w:rsidP="001078C9">
      <w:pPr>
        <w:pStyle w:val="ListParagraph"/>
        <w:numPr>
          <w:ilvl w:val="0"/>
          <w:numId w:val="41"/>
        </w:numPr>
        <w:rPr>
          <w:rFonts w:ascii="Arial" w:hAnsi="Arial" w:cs="Arial"/>
          <w:bCs/>
          <w:sz w:val="22"/>
          <w:szCs w:val="22"/>
        </w:rPr>
      </w:pPr>
      <w:r w:rsidRPr="001078C9">
        <w:rPr>
          <w:rFonts w:ascii="Arial" w:hAnsi="Arial" w:cs="Arial"/>
          <w:bCs/>
          <w:sz w:val="22"/>
          <w:szCs w:val="22"/>
        </w:rPr>
        <w:t>Subcutaneous injections</w:t>
      </w:r>
      <w:r w:rsidR="006736BC" w:rsidRPr="001078C9">
        <w:rPr>
          <w:rFonts w:ascii="Arial" w:hAnsi="Arial" w:cs="Arial"/>
          <w:bCs/>
          <w:sz w:val="22"/>
          <w:szCs w:val="22"/>
        </w:rPr>
        <w:t xml:space="preserve"> (using a prefilled syringe and needle)</w:t>
      </w:r>
      <w:r w:rsidRPr="001078C9">
        <w:rPr>
          <w:rFonts w:ascii="Arial" w:hAnsi="Arial" w:cs="Arial"/>
          <w:bCs/>
          <w:sz w:val="22"/>
          <w:szCs w:val="22"/>
        </w:rPr>
        <w:t xml:space="preserve"> of low molecular weight heparin and diabetes medications.  </w:t>
      </w:r>
    </w:p>
    <w:p w:rsidR="006A1A7A" w:rsidRPr="001078C9" w:rsidRDefault="006A1A7A" w:rsidP="00087934">
      <w:pPr>
        <w:pStyle w:val="ListParagraph"/>
        <w:ind w:left="1080"/>
        <w:rPr>
          <w:rFonts w:ascii="Arial" w:hAnsi="Arial" w:cs="Arial"/>
          <w:bCs/>
          <w:sz w:val="22"/>
          <w:szCs w:val="22"/>
        </w:rPr>
      </w:pPr>
      <w:r w:rsidRPr="001078C9">
        <w:rPr>
          <w:rFonts w:ascii="Arial" w:hAnsi="Arial" w:cs="Arial"/>
          <w:bCs/>
          <w:sz w:val="22"/>
          <w:szCs w:val="22"/>
        </w:rPr>
        <w:t xml:space="preserve"> </w:t>
      </w:r>
    </w:p>
    <w:p w:rsidR="006A1A7A" w:rsidRPr="001078C9" w:rsidRDefault="006A1A7A" w:rsidP="001078C9">
      <w:pPr>
        <w:pStyle w:val="ListParagraph"/>
        <w:numPr>
          <w:ilvl w:val="0"/>
          <w:numId w:val="41"/>
        </w:numPr>
        <w:rPr>
          <w:rFonts w:ascii="Arial" w:hAnsi="Arial" w:cs="Arial"/>
          <w:bCs/>
          <w:sz w:val="22"/>
          <w:szCs w:val="22"/>
        </w:rPr>
      </w:pPr>
      <w:r w:rsidRPr="001078C9">
        <w:rPr>
          <w:rFonts w:ascii="Arial" w:hAnsi="Arial" w:cs="Arial"/>
          <w:bCs/>
          <w:sz w:val="22"/>
          <w:szCs w:val="22"/>
        </w:rPr>
        <w:t>Intramuscular injections</w:t>
      </w:r>
      <w:r w:rsidR="006736BC" w:rsidRPr="001078C9">
        <w:rPr>
          <w:rFonts w:ascii="Arial" w:hAnsi="Arial" w:cs="Arial"/>
          <w:bCs/>
          <w:sz w:val="22"/>
          <w:szCs w:val="22"/>
        </w:rPr>
        <w:t xml:space="preserve"> (using a prefilled syringe and needle or an autoinjector)</w:t>
      </w:r>
      <w:r w:rsidRPr="001078C9">
        <w:rPr>
          <w:rFonts w:ascii="Arial" w:hAnsi="Arial" w:cs="Arial"/>
          <w:bCs/>
          <w:sz w:val="22"/>
          <w:szCs w:val="22"/>
        </w:rPr>
        <w:t xml:space="preserve"> of Glucagon, Epinephrine, or </w:t>
      </w:r>
      <w:r w:rsidR="007F0C5D" w:rsidRPr="00483D3C">
        <w:rPr>
          <w:rFonts w:ascii="Arial" w:hAnsi="Arial" w:cs="Arial"/>
          <w:bCs/>
          <w:sz w:val="22"/>
          <w:szCs w:val="22"/>
        </w:rPr>
        <w:t>Naloxone</w:t>
      </w:r>
      <w:r w:rsidRPr="001078C9">
        <w:rPr>
          <w:rFonts w:ascii="Arial" w:hAnsi="Arial" w:cs="Arial"/>
          <w:bCs/>
          <w:sz w:val="22"/>
          <w:szCs w:val="22"/>
        </w:rPr>
        <w:t xml:space="preserve"> in an emergency</w:t>
      </w:r>
      <w:r w:rsidR="006736BC" w:rsidRPr="001078C9">
        <w:rPr>
          <w:rFonts w:ascii="Arial" w:hAnsi="Arial" w:cs="Arial"/>
          <w:bCs/>
          <w:sz w:val="22"/>
          <w:szCs w:val="22"/>
        </w:rPr>
        <w:t>.</w:t>
      </w:r>
      <w:r w:rsidRPr="001078C9">
        <w:rPr>
          <w:rFonts w:ascii="Arial" w:hAnsi="Arial" w:cs="Arial"/>
          <w:bCs/>
          <w:sz w:val="22"/>
          <w:szCs w:val="22"/>
        </w:rPr>
        <w:t xml:space="preserve">  </w:t>
      </w:r>
    </w:p>
    <w:p w:rsidR="001078C9" w:rsidRDefault="001078C9" w:rsidP="006A1A7A">
      <w:pPr>
        <w:rPr>
          <w:rFonts w:ascii="Arial" w:hAnsi="Arial" w:cs="Arial"/>
          <w:bCs/>
          <w:sz w:val="22"/>
          <w:szCs w:val="22"/>
        </w:rPr>
      </w:pPr>
    </w:p>
    <w:p w:rsidR="00087934" w:rsidRPr="00087934" w:rsidRDefault="00C42136" w:rsidP="006A1A7A">
      <w:pPr>
        <w:rPr>
          <w:rFonts w:ascii="Arial" w:hAnsi="Arial" w:cs="Arial"/>
          <w:b/>
          <w:bCs/>
          <w:sz w:val="22"/>
          <w:szCs w:val="22"/>
        </w:rPr>
      </w:pPr>
      <w:r w:rsidRPr="00087934">
        <w:rPr>
          <w:rFonts w:ascii="Arial" w:hAnsi="Arial" w:cs="Arial"/>
          <w:b/>
          <w:bCs/>
          <w:sz w:val="22"/>
          <w:szCs w:val="22"/>
        </w:rPr>
        <w:t xml:space="preserve">A prefilled syringe contains the exact </w:t>
      </w:r>
      <w:r w:rsidR="006A1A7A" w:rsidRPr="00087934">
        <w:rPr>
          <w:rFonts w:ascii="Arial" w:hAnsi="Arial" w:cs="Arial"/>
          <w:b/>
          <w:bCs/>
          <w:sz w:val="22"/>
          <w:szCs w:val="22"/>
        </w:rPr>
        <w:t xml:space="preserve">dose of the prescribed drug to be administered by injection.  </w:t>
      </w:r>
    </w:p>
    <w:p w:rsidR="00087934" w:rsidRDefault="00087934" w:rsidP="006A1A7A">
      <w:pPr>
        <w:rPr>
          <w:rFonts w:ascii="Arial" w:hAnsi="Arial" w:cs="Arial"/>
          <w:bCs/>
          <w:sz w:val="22"/>
          <w:szCs w:val="22"/>
        </w:rPr>
      </w:pPr>
    </w:p>
    <w:p w:rsidR="006A1A7A" w:rsidRPr="00483D3C" w:rsidRDefault="00C42136" w:rsidP="006A1A7A">
      <w:pPr>
        <w:rPr>
          <w:rFonts w:ascii="Arial" w:hAnsi="Arial" w:cs="Arial"/>
          <w:bCs/>
          <w:sz w:val="22"/>
          <w:szCs w:val="22"/>
        </w:rPr>
      </w:pPr>
      <w:r w:rsidRPr="00483D3C">
        <w:rPr>
          <w:rFonts w:ascii="Arial" w:hAnsi="Arial" w:cs="Arial"/>
          <w:bCs/>
          <w:sz w:val="22"/>
          <w:szCs w:val="22"/>
        </w:rPr>
        <w:t>P</w:t>
      </w:r>
      <w:r w:rsidR="001A7AC7" w:rsidRPr="00483D3C">
        <w:rPr>
          <w:rFonts w:ascii="Arial" w:hAnsi="Arial" w:cs="Arial"/>
          <w:bCs/>
          <w:sz w:val="22"/>
          <w:szCs w:val="22"/>
        </w:rPr>
        <w:t>art</w:t>
      </w:r>
      <w:r w:rsidRPr="00483D3C">
        <w:rPr>
          <w:rFonts w:ascii="Arial" w:hAnsi="Arial" w:cs="Arial"/>
          <w:bCs/>
          <w:sz w:val="22"/>
          <w:szCs w:val="22"/>
        </w:rPr>
        <w:t xml:space="preserve"> </w:t>
      </w:r>
      <w:r w:rsidR="001A7AC7" w:rsidRPr="00483D3C">
        <w:rPr>
          <w:rFonts w:ascii="Arial" w:hAnsi="Arial" w:cs="Arial"/>
          <w:bCs/>
          <w:sz w:val="22"/>
          <w:szCs w:val="22"/>
        </w:rPr>
        <w:t>3</w:t>
      </w:r>
      <w:r w:rsidR="006A1A7A" w:rsidRPr="00483D3C">
        <w:rPr>
          <w:rFonts w:ascii="Arial" w:hAnsi="Arial" w:cs="Arial"/>
          <w:bCs/>
          <w:sz w:val="22"/>
          <w:szCs w:val="22"/>
        </w:rPr>
        <w:t xml:space="preserve"> describes the process for giving “prefilled” injections subcutaneously and intramuscularly as well as relevant injection safety and infection control measures. Finally, </w:t>
      </w:r>
      <w:r w:rsidRPr="00483D3C">
        <w:rPr>
          <w:rFonts w:ascii="Arial" w:hAnsi="Arial" w:cs="Arial"/>
          <w:bCs/>
          <w:sz w:val="22"/>
          <w:szCs w:val="22"/>
        </w:rPr>
        <w:t>P</w:t>
      </w:r>
      <w:r w:rsidR="001A7AC7" w:rsidRPr="00483D3C">
        <w:rPr>
          <w:rFonts w:ascii="Arial" w:hAnsi="Arial" w:cs="Arial"/>
          <w:bCs/>
          <w:sz w:val="22"/>
          <w:szCs w:val="22"/>
        </w:rPr>
        <w:t>art</w:t>
      </w:r>
      <w:r w:rsidR="006A1A7A" w:rsidRPr="00483D3C">
        <w:rPr>
          <w:rFonts w:ascii="Arial" w:hAnsi="Arial" w:cs="Arial"/>
          <w:bCs/>
          <w:sz w:val="22"/>
          <w:szCs w:val="22"/>
        </w:rPr>
        <w:t xml:space="preserve"> </w:t>
      </w:r>
      <w:r w:rsidR="001A7AC7" w:rsidRPr="00483D3C">
        <w:rPr>
          <w:rFonts w:ascii="Arial" w:hAnsi="Arial" w:cs="Arial"/>
          <w:bCs/>
          <w:sz w:val="22"/>
          <w:szCs w:val="22"/>
        </w:rPr>
        <w:t>3</w:t>
      </w:r>
      <w:r w:rsidR="006A1A7A" w:rsidRPr="00483D3C">
        <w:rPr>
          <w:rFonts w:ascii="Arial" w:hAnsi="Arial" w:cs="Arial"/>
          <w:bCs/>
          <w:sz w:val="22"/>
          <w:szCs w:val="22"/>
        </w:rPr>
        <w:t xml:space="preserve"> requires each student to practice giving injections</w:t>
      </w:r>
      <w:r w:rsidR="001A7AC7" w:rsidRPr="00483D3C">
        <w:rPr>
          <w:rFonts w:ascii="Arial" w:hAnsi="Arial" w:cs="Arial"/>
          <w:bCs/>
          <w:sz w:val="22"/>
          <w:szCs w:val="22"/>
        </w:rPr>
        <w:t>.</w:t>
      </w:r>
    </w:p>
    <w:p w:rsidR="00603036" w:rsidRDefault="00603036">
      <w:pPr>
        <w:rPr>
          <w:rFonts w:ascii="Arial" w:hAnsi="Arial" w:cs="Arial"/>
          <w:bCs/>
          <w:sz w:val="22"/>
          <w:szCs w:val="22"/>
        </w:rPr>
      </w:pPr>
    </w:p>
    <w:p w:rsidR="006A1A7A" w:rsidRPr="00087934" w:rsidRDefault="006A1A7A" w:rsidP="00087934">
      <w:pPr>
        <w:pStyle w:val="ListParagraph"/>
        <w:numPr>
          <w:ilvl w:val="0"/>
          <w:numId w:val="45"/>
        </w:numPr>
        <w:rPr>
          <w:rFonts w:ascii="Arial" w:hAnsi="Arial" w:cs="Arial"/>
          <w:b/>
          <w:bCs/>
          <w:sz w:val="22"/>
          <w:szCs w:val="22"/>
          <w:u w:val="single"/>
        </w:rPr>
      </w:pPr>
      <w:r w:rsidRPr="00087934">
        <w:rPr>
          <w:rFonts w:ascii="Arial" w:hAnsi="Arial" w:cs="Arial"/>
          <w:b/>
          <w:bCs/>
          <w:sz w:val="22"/>
          <w:szCs w:val="22"/>
          <w:u w:val="single"/>
        </w:rPr>
        <w:t xml:space="preserve">Prefilled syringes and needles and autoinjectors </w:t>
      </w:r>
    </w:p>
    <w:p w:rsidR="00087934" w:rsidRPr="00087934" w:rsidRDefault="00087934" w:rsidP="00087934">
      <w:pPr>
        <w:pStyle w:val="ListParagraph"/>
        <w:ind w:left="360"/>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A syringe and needle or an autoinjector are often used to give subcutaneous and intramuscular injections.  There are several types of syringes and needles. All syringes have a barrel (the part of the syringe that holds the medication), a plunger (part of the syringe within the barrel that moves back and forth to withdraw or instill medication and a tip (the part of the syringe to which a needle is attached).  </w:t>
      </w:r>
      <w:bookmarkStart w:id="7" w:name="_Hlk528759531"/>
      <w:r w:rsidRPr="00483D3C">
        <w:rPr>
          <w:rFonts w:ascii="Arial" w:hAnsi="Arial" w:cs="Arial"/>
          <w:bCs/>
          <w:sz w:val="22"/>
          <w:szCs w:val="22"/>
        </w:rPr>
        <w:t>Syringes usually are calibrated in milliliters (</w:t>
      </w:r>
      <w:r w:rsidR="001078C9">
        <w:rPr>
          <w:rFonts w:ascii="Arial" w:hAnsi="Arial" w:cs="Arial"/>
          <w:bCs/>
          <w:sz w:val="22"/>
          <w:szCs w:val="22"/>
        </w:rPr>
        <w:t>ml</w:t>
      </w:r>
      <w:r w:rsidRPr="00483D3C">
        <w:rPr>
          <w:rFonts w:ascii="Arial" w:hAnsi="Arial" w:cs="Arial"/>
          <w:bCs/>
          <w:sz w:val="22"/>
          <w:szCs w:val="22"/>
        </w:rPr>
        <w:t>), cubic centimeters (cc</w:t>
      </w:r>
      <w:r w:rsidR="009855D2" w:rsidRPr="00483D3C">
        <w:rPr>
          <w:rFonts w:ascii="Arial" w:hAnsi="Arial" w:cs="Arial"/>
          <w:bCs/>
          <w:sz w:val="22"/>
          <w:szCs w:val="22"/>
        </w:rPr>
        <w:t>) or</w:t>
      </w:r>
      <w:r w:rsidRPr="00483D3C">
        <w:rPr>
          <w:rFonts w:ascii="Arial" w:hAnsi="Arial" w:cs="Arial"/>
          <w:bCs/>
          <w:sz w:val="22"/>
          <w:szCs w:val="22"/>
        </w:rPr>
        <w:t xml:space="preserve"> units (U). </w:t>
      </w:r>
      <w:bookmarkEnd w:id="7"/>
      <w:r w:rsidRPr="00483D3C">
        <w:rPr>
          <w:rFonts w:ascii="Arial" w:hAnsi="Arial" w:cs="Arial"/>
          <w:bCs/>
          <w:sz w:val="22"/>
          <w:szCs w:val="22"/>
        </w:rPr>
        <w:t xml:space="preserve"> A “pre-filled” syringe contains the correct dose of a prescribed medication in the barrel.  Needles are supplied in various lengths and widths, are hollow and very sharp at one end.  Needles come with caps that are removed when it is time to give an injection. </w:t>
      </w:r>
    </w:p>
    <w:p w:rsidR="000E00DB" w:rsidRPr="00483D3C" w:rsidRDefault="001A7AC7" w:rsidP="006A1A7A">
      <w:pPr>
        <w:rPr>
          <w:rFonts w:ascii="Arial" w:hAnsi="Arial" w:cs="Arial"/>
          <w:bCs/>
          <w:sz w:val="22"/>
          <w:szCs w:val="22"/>
        </w:rPr>
      </w:pPr>
      <w:r w:rsidRPr="00483D3C">
        <w:rPr>
          <w:rFonts w:ascii="Arial" w:hAnsi="Arial" w:cs="Arial"/>
          <w:bCs/>
          <w:sz w:val="22"/>
          <w:szCs w:val="22"/>
        </w:rPr>
        <w:t xml:space="preserve">                                       </w:t>
      </w:r>
    </w:p>
    <w:p w:rsidR="00E94B57" w:rsidRPr="00483D3C" w:rsidRDefault="00E94B57" w:rsidP="006A1A7A">
      <w:pPr>
        <w:rPr>
          <w:rFonts w:ascii="Arial" w:hAnsi="Arial" w:cs="Arial"/>
          <w:sz w:val="22"/>
          <w:szCs w:val="22"/>
        </w:rPr>
      </w:pPr>
    </w:p>
    <w:p w:rsidR="00631300" w:rsidRPr="008D35B7" w:rsidRDefault="008D35B7" w:rsidP="006A1A7A">
      <w:pPr>
        <w:rPr>
          <w:rFonts w:ascii="Arial" w:hAnsi="Arial" w:cs="Arial"/>
          <w:bCs/>
          <w:sz w:val="28"/>
          <w:szCs w:val="28"/>
        </w:rPr>
      </w:pPr>
      <w:r w:rsidRPr="008D35B7">
        <w:rPr>
          <w:rFonts w:ascii="Arial" w:hAnsi="Arial" w:cs="Arial"/>
          <w:bCs/>
          <w:sz w:val="28"/>
          <w:szCs w:val="28"/>
        </w:rPr>
        <w:t>Diagram of Needle and Syringe used for Subcutaneous Injections</w:t>
      </w:r>
    </w:p>
    <w:p w:rsidR="00631300" w:rsidRDefault="00631300" w:rsidP="006A1A7A">
      <w:pPr>
        <w:rPr>
          <w:rFonts w:ascii="Arial" w:hAnsi="Arial" w:cs="Arial"/>
          <w:bCs/>
          <w:sz w:val="22"/>
          <w:szCs w:val="22"/>
        </w:rPr>
      </w:pPr>
    </w:p>
    <w:p w:rsidR="00631300" w:rsidRDefault="00631300" w:rsidP="006A1A7A">
      <w:pPr>
        <w:rPr>
          <w:rFonts w:ascii="Arial" w:hAnsi="Arial" w:cs="Arial"/>
          <w:bCs/>
          <w:sz w:val="22"/>
          <w:szCs w:val="22"/>
        </w:rPr>
      </w:pPr>
      <w:r>
        <w:rPr>
          <w:rFonts w:ascii="Arial" w:hAnsi="Arial" w:cs="Arial"/>
          <w:bCs/>
          <w:noProof/>
          <w:sz w:val="22"/>
          <w:szCs w:val="22"/>
        </w:rPr>
        <w:drawing>
          <wp:inline distT="0" distB="0" distL="0" distR="0" wp14:anchorId="4F5FC680" wp14:editId="08E18DEF">
            <wp:extent cx="2486025" cy="1838325"/>
            <wp:effectExtent l="0" t="0" r="9525" b="9525"/>
            <wp:docPr id="3" name="Picture 3" descr="C:\Users\ssulliva\AppData\Local\Microsoft\Windows\Temporary Internet Files\Content.MSO\5DE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ulliva\AppData\Local\Microsoft\Windows\Temporary Internet Files\Content.MSO\5DEB9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p>
    <w:p w:rsidR="00631300" w:rsidRDefault="00631300" w:rsidP="006A1A7A">
      <w:pPr>
        <w:rPr>
          <w:rFonts w:ascii="Arial" w:hAnsi="Arial" w:cs="Arial"/>
          <w:bCs/>
          <w:sz w:val="22"/>
          <w:szCs w:val="22"/>
        </w:rPr>
      </w:pPr>
    </w:p>
    <w:p w:rsidR="00631300" w:rsidRDefault="00631300" w:rsidP="006A1A7A">
      <w:pPr>
        <w:rPr>
          <w:rFonts w:ascii="Arial" w:hAnsi="Arial" w:cs="Arial"/>
          <w:bCs/>
          <w:sz w:val="22"/>
          <w:szCs w:val="22"/>
        </w:rPr>
      </w:pPr>
    </w:p>
    <w:p w:rsidR="008D35B7" w:rsidRPr="008D35B7" w:rsidRDefault="008D35B7" w:rsidP="006A1A7A">
      <w:pPr>
        <w:rPr>
          <w:rFonts w:ascii="Arial Narrow" w:hAnsi="Arial Narrow" w:cs="Arial"/>
          <w:bCs/>
          <w:sz w:val="20"/>
          <w:szCs w:val="20"/>
        </w:rPr>
      </w:pPr>
      <w:r w:rsidRPr="008D35B7">
        <w:rPr>
          <w:rFonts w:ascii="Arial Narrow" w:hAnsi="Arial Narrow" w:cs="Arial"/>
          <w:bCs/>
          <w:sz w:val="20"/>
          <w:szCs w:val="20"/>
        </w:rPr>
        <w:t xml:space="preserve">Note:  </w:t>
      </w:r>
      <w:r>
        <w:rPr>
          <w:rFonts w:ascii="Arial Narrow" w:hAnsi="Arial Narrow" w:cs="Arial"/>
          <w:bCs/>
          <w:sz w:val="20"/>
          <w:szCs w:val="20"/>
        </w:rPr>
        <w:tab/>
      </w:r>
      <w:r w:rsidRPr="008D35B7">
        <w:rPr>
          <w:rFonts w:ascii="Arial Narrow" w:hAnsi="Arial Narrow" w:cs="Arial"/>
          <w:bCs/>
          <w:sz w:val="20"/>
          <w:szCs w:val="20"/>
        </w:rPr>
        <w:t xml:space="preserve">The </w:t>
      </w:r>
      <w:r w:rsidRPr="008D35B7">
        <w:rPr>
          <w:rFonts w:ascii="Arial Narrow" w:hAnsi="Arial Narrow" w:cs="Arial"/>
          <w:b/>
          <w:bCs/>
          <w:sz w:val="20"/>
          <w:szCs w:val="20"/>
        </w:rPr>
        <w:t>needle</w:t>
      </w:r>
      <w:r w:rsidRPr="008D35B7">
        <w:rPr>
          <w:rFonts w:ascii="Arial Narrow" w:hAnsi="Arial Narrow" w:cs="Arial"/>
          <w:bCs/>
          <w:sz w:val="20"/>
          <w:szCs w:val="20"/>
        </w:rPr>
        <w:t xml:space="preserve"> is short and thin.  It comes with a needle cap to cover and protect it before it is used.  </w:t>
      </w:r>
    </w:p>
    <w:p w:rsidR="008D35B7" w:rsidRPr="008D35B7" w:rsidRDefault="008D35B7" w:rsidP="006A1A7A">
      <w:pPr>
        <w:rPr>
          <w:rFonts w:ascii="Arial Narrow" w:hAnsi="Arial Narrow" w:cs="Arial"/>
          <w:bCs/>
          <w:sz w:val="20"/>
          <w:szCs w:val="20"/>
        </w:rPr>
      </w:pPr>
      <w:r>
        <w:rPr>
          <w:rFonts w:ascii="Arial Narrow" w:hAnsi="Arial Narrow" w:cs="Arial"/>
          <w:bCs/>
          <w:sz w:val="20"/>
          <w:szCs w:val="20"/>
        </w:rPr>
        <w:tab/>
      </w:r>
      <w:r w:rsidRPr="008D35B7">
        <w:rPr>
          <w:rFonts w:ascii="Arial Narrow" w:hAnsi="Arial Narrow" w:cs="Arial"/>
          <w:bCs/>
          <w:sz w:val="20"/>
          <w:szCs w:val="20"/>
        </w:rPr>
        <w:t xml:space="preserve">The </w:t>
      </w:r>
      <w:r w:rsidRPr="008D35B7">
        <w:rPr>
          <w:rFonts w:ascii="Arial Narrow" w:hAnsi="Arial Narrow" w:cs="Arial"/>
          <w:b/>
          <w:bCs/>
          <w:sz w:val="20"/>
          <w:szCs w:val="20"/>
        </w:rPr>
        <w:t>barrel</w:t>
      </w:r>
      <w:r w:rsidRPr="008D35B7">
        <w:rPr>
          <w:rFonts w:ascii="Arial Narrow" w:hAnsi="Arial Narrow" w:cs="Arial"/>
          <w:bCs/>
          <w:sz w:val="20"/>
          <w:szCs w:val="20"/>
        </w:rPr>
        <w:t xml:space="preserve"> holds the medication to be injected. It is marked with lines that show you how </w:t>
      </w:r>
      <w:r>
        <w:rPr>
          <w:rFonts w:ascii="Arial Narrow" w:hAnsi="Arial Narrow" w:cs="Arial"/>
          <w:bCs/>
          <w:sz w:val="20"/>
          <w:szCs w:val="20"/>
        </w:rPr>
        <w:tab/>
      </w:r>
      <w:r w:rsidRPr="008D35B7">
        <w:rPr>
          <w:rFonts w:ascii="Arial Narrow" w:hAnsi="Arial Narrow" w:cs="Arial"/>
          <w:bCs/>
          <w:sz w:val="20"/>
          <w:szCs w:val="20"/>
        </w:rPr>
        <w:t>much</w:t>
      </w:r>
      <w:r w:rsidR="00E65CE2">
        <w:rPr>
          <w:rFonts w:ascii="Arial Narrow" w:hAnsi="Arial Narrow" w:cs="Arial"/>
          <w:bCs/>
          <w:sz w:val="20"/>
          <w:szCs w:val="20"/>
        </w:rPr>
        <w:t xml:space="preserve"> </w:t>
      </w:r>
      <w:r w:rsidRPr="008D35B7">
        <w:rPr>
          <w:rFonts w:ascii="Arial Narrow" w:hAnsi="Arial Narrow" w:cs="Arial"/>
          <w:bCs/>
          <w:sz w:val="20"/>
          <w:szCs w:val="20"/>
        </w:rPr>
        <w:t xml:space="preserve">medicine is in the </w:t>
      </w:r>
      <w:r w:rsidR="00E65CE2">
        <w:rPr>
          <w:rFonts w:ascii="Arial Narrow" w:hAnsi="Arial Narrow" w:cs="Arial"/>
          <w:bCs/>
          <w:sz w:val="20"/>
          <w:szCs w:val="20"/>
        </w:rPr>
        <w:tab/>
      </w:r>
      <w:r w:rsidRPr="008D35B7">
        <w:rPr>
          <w:rFonts w:ascii="Arial Narrow" w:hAnsi="Arial Narrow" w:cs="Arial"/>
          <w:bCs/>
          <w:sz w:val="20"/>
          <w:szCs w:val="20"/>
        </w:rPr>
        <w:t xml:space="preserve">syringe.  </w:t>
      </w:r>
      <w:r w:rsidR="00647F09" w:rsidRPr="00647F09">
        <w:rPr>
          <w:rFonts w:ascii="Arial Narrow" w:hAnsi="Arial Narrow" w:cs="Arial"/>
          <w:bCs/>
          <w:sz w:val="20"/>
          <w:szCs w:val="20"/>
        </w:rPr>
        <w:t>Syringes usually are calibrated in milliliters (mL), cubic centimeters (cc) or units (U).</w:t>
      </w:r>
    </w:p>
    <w:p w:rsidR="00631300" w:rsidRDefault="008D35B7" w:rsidP="006A1A7A">
      <w:pPr>
        <w:rPr>
          <w:rFonts w:ascii="Arial Narrow" w:hAnsi="Arial Narrow" w:cs="Arial"/>
          <w:bCs/>
          <w:sz w:val="20"/>
          <w:szCs w:val="20"/>
        </w:rPr>
      </w:pPr>
      <w:r>
        <w:rPr>
          <w:rFonts w:ascii="Arial Narrow" w:hAnsi="Arial Narrow" w:cs="Arial"/>
          <w:bCs/>
          <w:sz w:val="20"/>
          <w:szCs w:val="20"/>
        </w:rPr>
        <w:tab/>
      </w:r>
      <w:r w:rsidRPr="008D35B7">
        <w:rPr>
          <w:rFonts w:ascii="Arial Narrow" w:hAnsi="Arial Narrow" w:cs="Arial"/>
          <w:bCs/>
          <w:sz w:val="20"/>
          <w:szCs w:val="20"/>
        </w:rPr>
        <w:t xml:space="preserve">The </w:t>
      </w:r>
      <w:r w:rsidRPr="008D35B7">
        <w:rPr>
          <w:rFonts w:ascii="Arial Narrow" w:hAnsi="Arial Narrow" w:cs="Arial"/>
          <w:b/>
          <w:bCs/>
          <w:sz w:val="20"/>
          <w:szCs w:val="20"/>
        </w:rPr>
        <w:t>plunger</w:t>
      </w:r>
      <w:r w:rsidRPr="008D35B7">
        <w:rPr>
          <w:rFonts w:ascii="Arial Narrow" w:hAnsi="Arial Narrow" w:cs="Arial"/>
          <w:bCs/>
          <w:sz w:val="20"/>
          <w:szCs w:val="20"/>
        </w:rPr>
        <w:t xml:space="preserve"> is the long thin rod that slides up and down inside the barrel.</w:t>
      </w:r>
      <w:r>
        <w:rPr>
          <w:rFonts w:ascii="Arial" w:hAnsi="Arial" w:cs="Arial"/>
          <w:bCs/>
          <w:sz w:val="22"/>
          <w:szCs w:val="22"/>
        </w:rPr>
        <w:t xml:space="preserve"> </w:t>
      </w:r>
      <w:r w:rsidRPr="008D35B7">
        <w:rPr>
          <w:rFonts w:ascii="Arial Narrow" w:hAnsi="Arial Narrow" w:cs="Arial"/>
          <w:bCs/>
          <w:sz w:val="20"/>
          <w:szCs w:val="20"/>
        </w:rPr>
        <w:t xml:space="preserve">It is used to push the medicine out of the </w:t>
      </w:r>
      <w:r>
        <w:rPr>
          <w:rFonts w:ascii="Arial Narrow" w:hAnsi="Arial Narrow" w:cs="Arial"/>
          <w:bCs/>
          <w:sz w:val="20"/>
          <w:szCs w:val="20"/>
        </w:rPr>
        <w:tab/>
      </w:r>
      <w:r w:rsidRPr="008D35B7">
        <w:rPr>
          <w:rFonts w:ascii="Arial Narrow" w:hAnsi="Arial Narrow" w:cs="Arial"/>
          <w:bCs/>
          <w:sz w:val="20"/>
          <w:szCs w:val="20"/>
        </w:rPr>
        <w:t xml:space="preserve">barrel through the needle.   </w:t>
      </w:r>
    </w:p>
    <w:p w:rsidR="008D35B7" w:rsidRPr="00E65CE2" w:rsidRDefault="008D35B7" w:rsidP="006A1A7A">
      <w:pPr>
        <w:rPr>
          <w:rFonts w:ascii="Arial Narrow" w:hAnsi="Arial Narrow" w:cs="Arial"/>
          <w:b/>
          <w:bCs/>
          <w:i/>
          <w:sz w:val="20"/>
          <w:szCs w:val="20"/>
        </w:rPr>
      </w:pPr>
      <w:r>
        <w:rPr>
          <w:rFonts w:ascii="Arial Narrow" w:hAnsi="Arial Narrow" w:cs="Arial"/>
          <w:bCs/>
          <w:sz w:val="20"/>
          <w:szCs w:val="20"/>
        </w:rPr>
        <w:tab/>
      </w:r>
      <w:r w:rsidRPr="00E65CE2">
        <w:rPr>
          <w:rFonts w:ascii="Arial Narrow" w:hAnsi="Arial Narrow" w:cs="Arial"/>
          <w:b/>
          <w:bCs/>
          <w:i/>
          <w:sz w:val="20"/>
          <w:szCs w:val="20"/>
        </w:rPr>
        <w:t xml:space="preserve">Syringes are meant for one-time use.  </w:t>
      </w:r>
      <w:r w:rsidR="00647F09" w:rsidRPr="00E65CE2">
        <w:rPr>
          <w:rFonts w:ascii="Arial Narrow" w:hAnsi="Arial Narrow" w:cs="Arial"/>
          <w:b/>
          <w:bCs/>
          <w:i/>
          <w:sz w:val="20"/>
          <w:szCs w:val="20"/>
        </w:rPr>
        <w:t xml:space="preserve">Once used, they should be thrown away in special puncture proof </w:t>
      </w:r>
      <w:r w:rsidR="00647F09" w:rsidRPr="00E65CE2">
        <w:rPr>
          <w:rFonts w:ascii="Arial Narrow" w:hAnsi="Arial Narrow" w:cs="Arial"/>
          <w:b/>
          <w:bCs/>
          <w:i/>
          <w:sz w:val="20"/>
          <w:szCs w:val="20"/>
        </w:rPr>
        <w:tab/>
        <w:t>containers.</w:t>
      </w:r>
    </w:p>
    <w:p w:rsidR="008D35B7" w:rsidRDefault="008D35B7" w:rsidP="008D35B7">
      <w:pPr>
        <w:rPr>
          <w:rFonts w:ascii="Arial" w:hAnsi="Arial" w:cs="Arial"/>
          <w:bCs/>
          <w:sz w:val="22"/>
          <w:szCs w:val="22"/>
        </w:rPr>
      </w:pPr>
    </w:p>
    <w:p w:rsidR="005203F6" w:rsidRDefault="005203F6" w:rsidP="006A1A7A">
      <w:pPr>
        <w:rPr>
          <w:rFonts w:ascii="Arial" w:hAnsi="Arial" w:cs="Arial"/>
          <w:bCs/>
          <w:sz w:val="22"/>
          <w:szCs w:val="22"/>
        </w:rPr>
      </w:pPr>
    </w:p>
    <w:p w:rsidR="005203F6" w:rsidRDefault="005203F6" w:rsidP="006A1A7A">
      <w:pPr>
        <w:rPr>
          <w:rFonts w:ascii="Arial" w:hAnsi="Arial" w:cs="Arial"/>
          <w:bCs/>
          <w:sz w:val="22"/>
          <w:szCs w:val="22"/>
        </w:rPr>
      </w:pP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An “auto injector” is used to give an injection of a single dose of a (usually a life-saving) drug.  Auto injectors are designed to be easy to use and are intended for self-administration by patients or administration by untrained or minimally trained personnel. </w:t>
      </w:r>
    </w:p>
    <w:p w:rsidR="006A1A7A" w:rsidRPr="00483D3C" w:rsidRDefault="006A1A7A" w:rsidP="006A1A7A">
      <w:pPr>
        <w:rPr>
          <w:rFonts w:ascii="Arial" w:hAnsi="Arial" w:cs="Arial"/>
          <w:bCs/>
          <w:sz w:val="22"/>
          <w:szCs w:val="22"/>
        </w:rPr>
      </w:pPr>
    </w:p>
    <w:p w:rsidR="00C42136" w:rsidRPr="005239F2" w:rsidRDefault="000633D7" w:rsidP="006A1A7A">
      <w:pPr>
        <w:rPr>
          <w:rFonts w:ascii="Arial" w:hAnsi="Arial" w:cs="Arial"/>
          <w:bCs/>
        </w:rPr>
      </w:pPr>
      <w:r w:rsidRPr="005239F2">
        <w:rPr>
          <w:rFonts w:ascii="Arial" w:hAnsi="Arial" w:cs="Arial"/>
          <w:bCs/>
        </w:rPr>
        <w:t xml:space="preserve">AUTOINJECTOR </w:t>
      </w:r>
      <w:r w:rsidR="007259C9" w:rsidRPr="005239F2">
        <w:rPr>
          <w:rFonts w:ascii="Arial" w:hAnsi="Arial" w:cs="Arial"/>
          <w:bCs/>
        </w:rPr>
        <w:t xml:space="preserve">DIAGRAM </w:t>
      </w:r>
    </w:p>
    <w:p w:rsidR="000633D7" w:rsidRPr="00483D3C" w:rsidRDefault="000633D7" w:rsidP="006A1A7A">
      <w:pPr>
        <w:rPr>
          <w:rFonts w:ascii="Arial" w:hAnsi="Arial" w:cs="Arial"/>
          <w:bCs/>
          <w:sz w:val="22"/>
          <w:szCs w:val="22"/>
        </w:rPr>
      </w:pPr>
    </w:p>
    <w:p w:rsidR="000633D7" w:rsidRPr="00483D3C" w:rsidRDefault="000633D7" w:rsidP="006A1A7A">
      <w:pPr>
        <w:rPr>
          <w:rFonts w:ascii="Arial" w:hAnsi="Arial" w:cs="Arial"/>
          <w:bCs/>
          <w:sz w:val="22"/>
          <w:szCs w:val="22"/>
        </w:rPr>
      </w:pPr>
    </w:p>
    <w:p w:rsidR="000633D7" w:rsidRPr="00483D3C" w:rsidRDefault="000633D7" w:rsidP="006A1A7A">
      <w:pPr>
        <w:rPr>
          <w:rFonts w:ascii="Arial" w:hAnsi="Arial" w:cs="Arial"/>
          <w:bCs/>
          <w:sz w:val="22"/>
          <w:szCs w:val="22"/>
        </w:rPr>
      </w:pPr>
      <w:r w:rsidRPr="00483D3C">
        <w:rPr>
          <w:rFonts w:ascii="Arial" w:hAnsi="Arial" w:cs="Arial"/>
          <w:noProof/>
          <w:sz w:val="22"/>
          <w:szCs w:val="22"/>
        </w:rPr>
        <w:drawing>
          <wp:inline distT="0" distB="0" distL="0" distR="0" wp14:anchorId="6749F111" wp14:editId="7DBC4479">
            <wp:extent cx="3810000" cy="170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0" cy="1704975"/>
                    </a:xfrm>
                    <a:prstGeom prst="rect">
                      <a:avLst/>
                    </a:prstGeom>
                  </pic:spPr>
                </pic:pic>
              </a:graphicData>
            </a:graphic>
          </wp:inline>
        </w:drawing>
      </w:r>
    </w:p>
    <w:p w:rsidR="000633D7" w:rsidRPr="00483D3C" w:rsidRDefault="000633D7" w:rsidP="006A1A7A">
      <w:pPr>
        <w:rPr>
          <w:rFonts w:ascii="Arial" w:hAnsi="Arial" w:cs="Arial"/>
          <w:bCs/>
          <w:sz w:val="22"/>
          <w:szCs w:val="22"/>
        </w:rPr>
      </w:pPr>
    </w:p>
    <w:p w:rsidR="000633D7" w:rsidRPr="00483D3C" w:rsidRDefault="000633D7" w:rsidP="006A1A7A">
      <w:pPr>
        <w:rPr>
          <w:rFonts w:ascii="Arial" w:hAnsi="Arial" w:cs="Arial"/>
          <w:bCs/>
          <w:sz w:val="22"/>
          <w:szCs w:val="22"/>
        </w:rPr>
      </w:pPr>
    </w:p>
    <w:p w:rsidR="006A1A7A" w:rsidRPr="00483D3C" w:rsidRDefault="006A1A7A" w:rsidP="006A1A7A">
      <w:pPr>
        <w:rPr>
          <w:rFonts w:ascii="Arial" w:hAnsi="Arial" w:cs="Arial"/>
          <w:b/>
          <w:bCs/>
          <w:sz w:val="22"/>
          <w:szCs w:val="22"/>
          <w:u w:val="single"/>
        </w:rPr>
      </w:pPr>
      <w:r w:rsidRPr="00483D3C">
        <w:rPr>
          <w:rFonts w:ascii="Arial" w:hAnsi="Arial" w:cs="Arial"/>
          <w:b/>
          <w:bCs/>
          <w:sz w:val="22"/>
          <w:szCs w:val="22"/>
          <w:u w:val="single"/>
        </w:rPr>
        <w:t>II.  Infection Control and Injection Safety</w:t>
      </w:r>
    </w:p>
    <w:p w:rsidR="006A1A7A" w:rsidRPr="00483D3C" w:rsidRDefault="006A1A7A" w:rsidP="006A1A7A">
      <w:pPr>
        <w:rPr>
          <w:rFonts w:ascii="Arial" w:hAnsi="Arial" w:cs="Arial"/>
          <w:bCs/>
          <w:sz w:val="22"/>
          <w:szCs w:val="22"/>
        </w:rPr>
      </w:pPr>
    </w:p>
    <w:p w:rsidR="006A1A7A" w:rsidRDefault="006A1A7A" w:rsidP="006A1A7A">
      <w:pPr>
        <w:rPr>
          <w:rFonts w:ascii="Arial" w:hAnsi="Arial" w:cs="Arial"/>
          <w:bCs/>
          <w:sz w:val="22"/>
          <w:szCs w:val="22"/>
        </w:rPr>
      </w:pPr>
      <w:r w:rsidRPr="00483D3C">
        <w:rPr>
          <w:rFonts w:ascii="Arial" w:hAnsi="Arial" w:cs="Arial"/>
          <w:bCs/>
          <w:sz w:val="22"/>
          <w:szCs w:val="22"/>
        </w:rPr>
        <w:t xml:space="preserve">An AHHA must practice good infection control and injection safety to prevent the spread </w:t>
      </w:r>
      <w:r w:rsidR="005B360E">
        <w:rPr>
          <w:rFonts w:ascii="Arial" w:hAnsi="Arial" w:cs="Arial"/>
          <w:bCs/>
          <w:sz w:val="22"/>
          <w:szCs w:val="22"/>
        </w:rPr>
        <w:t xml:space="preserve">of </w:t>
      </w:r>
      <w:r w:rsidRPr="00483D3C">
        <w:rPr>
          <w:rFonts w:ascii="Arial" w:hAnsi="Arial" w:cs="Arial"/>
          <w:bCs/>
          <w:sz w:val="22"/>
          <w:szCs w:val="22"/>
        </w:rPr>
        <w:t xml:space="preserve">harmful microorganisms (germs) to a patient and to himself or herself.  </w:t>
      </w:r>
      <w:r w:rsidR="00674A5E" w:rsidRPr="00483D3C">
        <w:rPr>
          <w:rFonts w:ascii="Arial" w:hAnsi="Arial" w:cs="Arial"/>
          <w:bCs/>
          <w:sz w:val="22"/>
          <w:szCs w:val="22"/>
        </w:rPr>
        <w:t>An AHHA must perform t</w:t>
      </w:r>
      <w:r w:rsidRPr="00483D3C">
        <w:rPr>
          <w:rFonts w:ascii="Arial" w:hAnsi="Arial" w:cs="Arial"/>
          <w:bCs/>
          <w:sz w:val="22"/>
          <w:szCs w:val="22"/>
        </w:rPr>
        <w:t xml:space="preserve">he following infection control and safety </w:t>
      </w:r>
      <w:r w:rsidR="00674A5E" w:rsidRPr="00483D3C">
        <w:rPr>
          <w:rFonts w:ascii="Arial" w:hAnsi="Arial" w:cs="Arial"/>
          <w:bCs/>
          <w:sz w:val="22"/>
          <w:szCs w:val="22"/>
        </w:rPr>
        <w:t xml:space="preserve">measures </w:t>
      </w:r>
      <w:r w:rsidRPr="00483D3C">
        <w:rPr>
          <w:rFonts w:ascii="Arial" w:hAnsi="Arial" w:cs="Arial"/>
          <w:bCs/>
          <w:sz w:val="22"/>
          <w:szCs w:val="22"/>
        </w:rPr>
        <w:t>when giving injections:</w:t>
      </w:r>
    </w:p>
    <w:p w:rsidR="00087934" w:rsidRPr="00483D3C" w:rsidRDefault="00087934" w:rsidP="006A1A7A">
      <w:pPr>
        <w:rPr>
          <w:rFonts w:ascii="Arial" w:hAnsi="Arial" w:cs="Arial"/>
          <w:bCs/>
          <w:sz w:val="22"/>
          <w:szCs w:val="22"/>
        </w:rPr>
      </w:pP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Handwashing</w:t>
      </w: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Us</w:t>
      </w:r>
      <w:r w:rsidR="00674A5E" w:rsidRPr="00483D3C">
        <w:rPr>
          <w:rFonts w:ascii="Arial" w:hAnsi="Arial" w:cs="Arial"/>
          <w:bCs/>
          <w:sz w:val="22"/>
          <w:szCs w:val="22"/>
        </w:rPr>
        <w:t xml:space="preserve">e </w:t>
      </w:r>
      <w:r w:rsidRPr="00483D3C">
        <w:rPr>
          <w:rFonts w:ascii="Arial" w:hAnsi="Arial" w:cs="Arial"/>
          <w:bCs/>
          <w:sz w:val="22"/>
          <w:szCs w:val="22"/>
        </w:rPr>
        <w:t>Clean Gloves</w:t>
      </w:r>
      <w:r w:rsidR="00CB75CA" w:rsidRPr="00483D3C">
        <w:rPr>
          <w:rFonts w:ascii="Arial" w:hAnsi="Arial" w:cs="Arial"/>
          <w:bCs/>
          <w:sz w:val="22"/>
          <w:szCs w:val="22"/>
        </w:rPr>
        <w:t xml:space="preserve"> Appropriately</w:t>
      </w: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 xml:space="preserve">Check </w:t>
      </w:r>
      <w:r w:rsidR="00CB75CA" w:rsidRPr="00483D3C">
        <w:rPr>
          <w:rFonts w:ascii="Arial" w:hAnsi="Arial" w:cs="Arial"/>
          <w:bCs/>
          <w:sz w:val="22"/>
          <w:szCs w:val="22"/>
        </w:rPr>
        <w:t>M</w:t>
      </w:r>
      <w:r w:rsidRPr="00483D3C">
        <w:rPr>
          <w:rFonts w:ascii="Arial" w:hAnsi="Arial" w:cs="Arial"/>
          <w:bCs/>
          <w:sz w:val="22"/>
          <w:szCs w:val="22"/>
        </w:rPr>
        <w:t xml:space="preserve">edications for </w:t>
      </w:r>
      <w:r w:rsidR="00CB75CA" w:rsidRPr="00483D3C">
        <w:rPr>
          <w:rFonts w:ascii="Arial" w:hAnsi="Arial" w:cs="Arial"/>
          <w:bCs/>
          <w:sz w:val="22"/>
          <w:szCs w:val="22"/>
        </w:rPr>
        <w:t>P</w:t>
      </w:r>
      <w:r w:rsidRPr="00483D3C">
        <w:rPr>
          <w:rFonts w:ascii="Arial" w:hAnsi="Arial" w:cs="Arial"/>
          <w:bCs/>
          <w:sz w:val="22"/>
          <w:szCs w:val="22"/>
        </w:rPr>
        <w:t xml:space="preserve">ossible </w:t>
      </w:r>
      <w:r w:rsidR="00CB75CA" w:rsidRPr="00483D3C">
        <w:rPr>
          <w:rFonts w:ascii="Arial" w:hAnsi="Arial" w:cs="Arial"/>
          <w:bCs/>
          <w:sz w:val="22"/>
          <w:szCs w:val="22"/>
        </w:rPr>
        <w:t>C</w:t>
      </w:r>
      <w:r w:rsidRPr="00483D3C">
        <w:rPr>
          <w:rFonts w:ascii="Arial" w:hAnsi="Arial" w:cs="Arial"/>
          <w:bCs/>
          <w:sz w:val="22"/>
          <w:szCs w:val="22"/>
        </w:rPr>
        <w:t xml:space="preserve">ontamination. </w:t>
      </w: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Us</w:t>
      </w:r>
      <w:r w:rsidR="00CB75CA" w:rsidRPr="00483D3C">
        <w:rPr>
          <w:rFonts w:ascii="Arial" w:hAnsi="Arial" w:cs="Arial"/>
          <w:bCs/>
          <w:sz w:val="22"/>
          <w:szCs w:val="22"/>
        </w:rPr>
        <w:t>e</w:t>
      </w:r>
      <w:r w:rsidRPr="00483D3C">
        <w:rPr>
          <w:rFonts w:ascii="Arial" w:hAnsi="Arial" w:cs="Arial"/>
          <w:bCs/>
          <w:sz w:val="22"/>
          <w:szCs w:val="22"/>
        </w:rPr>
        <w:t xml:space="preserve"> sterile techniques when </w:t>
      </w:r>
      <w:r w:rsidR="00CB75CA" w:rsidRPr="00483D3C">
        <w:rPr>
          <w:rFonts w:ascii="Arial" w:hAnsi="Arial" w:cs="Arial"/>
          <w:bCs/>
          <w:sz w:val="22"/>
          <w:szCs w:val="22"/>
        </w:rPr>
        <w:t>giving</w:t>
      </w:r>
      <w:r w:rsidRPr="00483D3C">
        <w:rPr>
          <w:rFonts w:ascii="Arial" w:hAnsi="Arial" w:cs="Arial"/>
          <w:bCs/>
          <w:sz w:val="22"/>
          <w:szCs w:val="22"/>
        </w:rPr>
        <w:t xml:space="preserve"> injections.</w:t>
      </w: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Properly dispos</w:t>
      </w:r>
      <w:r w:rsidR="00CB75CA" w:rsidRPr="00483D3C">
        <w:rPr>
          <w:rFonts w:ascii="Arial" w:hAnsi="Arial" w:cs="Arial"/>
          <w:bCs/>
          <w:sz w:val="22"/>
          <w:szCs w:val="22"/>
        </w:rPr>
        <w:t>e</w:t>
      </w:r>
      <w:r w:rsidR="00674A5E" w:rsidRPr="00483D3C">
        <w:rPr>
          <w:rFonts w:ascii="Arial" w:hAnsi="Arial" w:cs="Arial"/>
          <w:bCs/>
          <w:sz w:val="22"/>
          <w:szCs w:val="22"/>
        </w:rPr>
        <w:t xml:space="preserve"> </w:t>
      </w:r>
      <w:r w:rsidRPr="00483D3C">
        <w:rPr>
          <w:rFonts w:ascii="Arial" w:hAnsi="Arial" w:cs="Arial"/>
          <w:bCs/>
          <w:sz w:val="22"/>
          <w:szCs w:val="22"/>
        </w:rPr>
        <w:t>of needles</w:t>
      </w:r>
      <w:r w:rsidR="00674A5E" w:rsidRPr="00483D3C">
        <w:rPr>
          <w:rFonts w:ascii="Arial" w:hAnsi="Arial" w:cs="Arial"/>
          <w:bCs/>
          <w:sz w:val="22"/>
          <w:szCs w:val="22"/>
        </w:rPr>
        <w:t xml:space="preserve">, </w:t>
      </w:r>
      <w:r w:rsidRPr="00483D3C">
        <w:rPr>
          <w:rFonts w:ascii="Arial" w:hAnsi="Arial" w:cs="Arial"/>
          <w:bCs/>
          <w:sz w:val="22"/>
          <w:szCs w:val="22"/>
        </w:rPr>
        <w:t xml:space="preserve">syringes and other items (gloves, alcohol swabs, etc.).  </w:t>
      </w:r>
    </w:p>
    <w:p w:rsidR="006A1A7A" w:rsidRPr="00483D3C" w:rsidRDefault="006A1A7A" w:rsidP="00C42136">
      <w:pPr>
        <w:pStyle w:val="ListParagraph"/>
        <w:numPr>
          <w:ilvl w:val="0"/>
          <w:numId w:val="24"/>
        </w:numPr>
        <w:rPr>
          <w:rFonts w:ascii="Arial" w:hAnsi="Arial" w:cs="Arial"/>
          <w:bCs/>
          <w:sz w:val="22"/>
          <w:szCs w:val="22"/>
        </w:rPr>
      </w:pPr>
      <w:r w:rsidRPr="00483D3C">
        <w:rPr>
          <w:rFonts w:ascii="Arial" w:hAnsi="Arial" w:cs="Arial"/>
          <w:bCs/>
          <w:sz w:val="22"/>
          <w:szCs w:val="22"/>
        </w:rPr>
        <w:t xml:space="preserve">Avoid </w:t>
      </w:r>
      <w:r w:rsidR="00674A5E" w:rsidRPr="00483D3C">
        <w:rPr>
          <w:rFonts w:ascii="Arial" w:hAnsi="Arial" w:cs="Arial"/>
          <w:bCs/>
          <w:sz w:val="22"/>
          <w:szCs w:val="22"/>
        </w:rPr>
        <w:t>n</w:t>
      </w:r>
      <w:r w:rsidRPr="00483D3C">
        <w:rPr>
          <w:rFonts w:ascii="Arial" w:hAnsi="Arial" w:cs="Arial"/>
          <w:bCs/>
          <w:sz w:val="22"/>
          <w:szCs w:val="22"/>
        </w:rPr>
        <w:t xml:space="preserve">eedle </w:t>
      </w:r>
      <w:r w:rsidR="00674A5E" w:rsidRPr="00483D3C">
        <w:rPr>
          <w:rFonts w:ascii="Arial" w:hAnsi="Arial" w:cs="Arial"/>
          <w:bCs/>
          <w:sz w:val="22"/>
          <w:szCs w:val="22"/>
        </w:rPr>
        <w:t>s</w:t>
      </w:r>
      <w:r w:rsidRPr="00483D3C">
        <w:rPr>
          <w:rFonts w:ascii="Arial" w:hAnsi="Arial" w:cs="Arial"/>
          <w:bCs/>
          <w:sz w:val="22"/>
          <w:szCs w:val="22"/>
        </w:rPr>
        <w:t>tick Injuries.</w:t>
      </w:r>
    </w:p>
    <w:p w:rsidR="006A1A7A" w:rsidRPr="005239F2" w:rsidRDefault="006A1A7A" w:rsidP="00C42136">
      <w:pPr>
        <w:pStyle w:val="ListParagraph"/>
        <w:numPr>
          <w:ilvl w:val="0"/>
          <w:numId w:val="24"/>
        </w:numPr>
        <w:rPr>
          <w:rFonts w:ascii="Arial" w:hAnsi="Arial" w:cs="Arial"/>
          <w:bCs/>
          <w:sz w:val="22"/>
          <w:szCs w:val="22"/>
        </w:rPr>
      </w:pPr>
      <w:r w:rsidRPr="00087934">
        <w:rPr>
          <w:rFonts w:ascii="Arial" w:hAnsi="Arial" w:cs="Arial"/>
          <w:b/>
          <w:bCs/>
          <w:sz w:val="22"/>
          <w:szCs w:val="22"/>
        </w:rPr>
        <w:t>US</w:t>
      </w:r>
      <w:r w:rsidR="00CB75CA" w:rsidRPr="00087934">
        <w:rPr>
          <w:rFonts w:ascii="Arial" w:hAnsi="Arial" w:cs="Arial"/>
          <w:b/>
          <w:bCs/>
          <w:sz w:val="22"/>
          <w:szCs w:val="22"/>
        </w:rPr>
        <w:t>E</w:t>
      </w:r>
      <w:r w:rsidRPr="00087934">
        <w:rPr>
          <w:rFonts w:ascii="Arial" w:hAnsi="Arial" w:cs="Arial"/>
          <w:b/>
          <w:bCs/>
          <w:sz w:val="22"/>
          <w:szCs w:val="22"/>
        </w:rPr>
        <w:t xml:space="preserve"> A NEEDLE &amp; SYRINGE or AUTOINJECTOR ONLY ONCE</w:t>
      </w:r>
      <w:r w:rsidR="00674A5E" w:rsidRPr="00087934">
        <w:rPr>
          <w:rFonts w:ascii="Arial" w:hAnsi="Arial" w:cs="Arial"/>
          <w:b/>
          <w:bCs/>
          <w:sz w:val="22"/>
          <w:szCs w:val="22"/>
        </w:rPr>
        <w:t>!</w:t>
      </w:r>
      <w:r w:rsidRPr="005239F2">
        <w:rPr>
          <w:rFonts w:ascii="Arial" w:hAnsi="Arial" w:cs="Arial"/>
          <w:bCs/>
          <w:sz w:val="22"/>
          <w:szCs w:val="22"/>
        </w:rPr>
        <w:t xml:space="preserve">  An AHHA must never reuse needles, syringes or autoinjectors (even on the same patient).   </w:t>
      </w:r>
    </w:p>
    <w:p w:rsidR="00115010" w:rsidRPr="005239F2" w:rsidRDefault="00115010" w:rsidP="00C42136">
      <w:pPr>
        <w:pStyle w:val="ListParagraph"/>
        <w:numPr>
          <w:ilvl w:val="0"/>
          <w:numId w:val="24"/>
        </w:numPr>
        <w:rPr>
          <w:rFonts w:ascii="Arial" w:hAnsi="Arial" w:cs="Arial"/>
          <w:bCs/>
          <w:sz w:val="22"/>
          <w:szCs w:val="22"/>
        </w:rPr>
      </w:pPr>
      <w:r w:rsidRPr="005239F2">
        <w:rPr>
          <w:rFonts w:ascii="Arial" w:hAnsi="Arial" w:cs="Arial"/>
          <w:bCs/>
          <w:sz w:val="22"/>
          <w:szCs w:val="22"/>
        </w:rPr>
        <w:t>Never attempt to recap needles once the injection is given when a sharps container is available.</w:t>
      </w:r>
    </w:p>
    <w:p w:rsidR="006A1A7A" w:rsidRPr="00483D3C" w:rsidRDefault="006A1A7A" w:rsidP="006A1A7A">
      <w:pPr>
        <w:rPr>
          <w:rFonts w:ascii="Arial" w:hAnsi="Arial" w:cs="Arial"/>
          <w:bCs/>
          <w:sz w:val="22"/>
          <w:szCs w:val="22"/>
        </w:rPr>
      </w:pPr>
    </w:p>
    <w:p w:rsidR="006A1A7A" w:rsidRPr="00BE6020" w:rsidRDefault="006A1A7A" w:rsidP="006A1A7A">
      <w:pPr>
        <w:rPr>
          <w:rFonts w:ascii="Arial" w:hAnsi="Arial" w:cs="Arial"/>
          <w:b/>
          <w:bCs/>
          <w:sz w:val="22"/>
          <w:szCs w:val="22"/>
          <w:u w:val="single"/>
        </w:rPr>
      </w:pPr>
      <w:r w:rsidRPr="00BE6020">
        <w:rPr>
          <w:rFonts w:ascii="Arial" w:hAnsi="Arial" w:cs="Arial"/>
          <w:b/>
          <w:bCs/>
          <w:sz w:val="22"/>
          <w:szCs w:val="22"/>
          <w:u w:val="single"/>
        </w:rPr>
        <w:t xml:space="preserve">Hand Washing  </w:t>
      </w:r>
    </w:p>
    <w:p w:rsidR="00674A5E" w:rsidRDefault="006A1A7A" w:rsidP="006A1A7A">
      <w:pPr>
        <w:rPr>
          <w:rFonts w:ascii="Arial" w:hAnsi="Arial" w:cs="Arial"/>
          <w:bCs/>
          <w:sz w:val="22"/>
          <w:szCs w:val="22"/>
        </w:rPr>
      </w:pPr>
      <w:r w:rsidRPr="00483D3C">
        <w:rPr>
          <w:rFonts w:ascii="Arial" w:hAnsi="Arial" w:cs="Arial"/>
          <w:bCs/>
          <w:sz w:val="22"/>
          <w:szCs w:val="22"/>
        </w:rPr>
        <w:t>AHHAs must practice good hand hygiene to protect their patients and themselves from harmful germs.</w:t>
      </w:r>
      <w:r w:rsidR="007259C9" w:rsidRPr="00483D3C">
        <w:rPr>
          <w:rFonts w:ascii="Arial" w:hAnsi="Arial" w:cs="Arial"/>
          <w:bCs/>
          <w:sz w:val="22"/>
          <w:szCs w:val="22"/>
        </w:rPr>
        <w:t xml:space="preserve"> </w:t>
      </w:r>
      <w:r w:rsidRPr="00483D3C">
        <w:rPr>
          <w:rFonts w:ascii="Arial" w:hAnsi="Arial" w:cs="Arial"/>
          <w:bCs/>
          <w:sz w:val="22"/>
          <w:szCs w:val="22"/>
        </w:rPr>
        <w:t xml:space="preserve"> AHHAs must perform hand hygiene</w:t>
      </w:r>
      <w:r w:rsidR="00674A5E" w:rsidRPr="00483D3C">
        <w:rPr>
          <w:rFonts w:ascii="Arial" w:hAnsi="Arial" w:cs="Arial"/>
          <w:bCs/>
          <w:sz w:val="22"/>
          <w:szCs w:val="22"/>
        </w:rPr>
        <w:t>:</w:t>
      </w:r>
    </w:p>
    <w:p w:rsidR="00087934" w:rsidRPr="00483D3C" w:rsidRDefault="00087934" w:rsidP="006A1A7A">
      <w:pPr>
        <w:rPr>
          <w:rFonts w:ascii="Arial" w:hAnsi="Arial" w:cs="Arial"/>
          <w:bCs/>
          <w:sz w:val="22"/>
          <w:szCs w:val="22"/>
        </w:rPr>
      </w:pPr>
    </w:p>
    <w:p w:rsidR="00674A5E" w:rsidRPr="00483D3C" w:rsidRDefault="00087934" w:rsidP="00674A5E">
      <w:pPr>
        <w:pStyle w:val="ListParagraph"/>
        <w:numPr>
          <w:ilvl w:val="0"/>
          <w:numId w:val="27"/>
        </w:numPr>
        <w:rPr>
          <w:rFonts w:ascii="Arial" w:hAnsi="Arial" w:cs="Arial"/>
          <w:bCs/>
          <w:sz w:val="22"/>
          <w:szCs w:val="22"/>
        </w:rPr>
      </w:pPr>
      <w:r>
        <w:rPr>
          <w:rFonts w:ascii="Arial" w:hAnsi="Arial" w:cs="Arial"/>
          <w:bCs/>
          <w:sz w:val="22"/>
          <w:szCs w:val="22"/>
        </w:rPr>
        <w:t>W</w:t>
      </w:r>
      <w:r w:rsidR="006A1A7A" w:rsidRPr="00483D3C">
        <w:rPr>
          <w:rFonts w:ascii="Arial" w:hAnsi="Arial" w:cs="Arial"/>
          <w:bCs/>
          <w:sz w:val="22"/>
          <w:szCs w:val="22"/>
        </w:rPr>
        <w:t>hen</w:t>
      </w:r>
      <w:r w:rsidR="00674A5E" w:rsidRPr="00483D3C">
        <w:rPr>
          <w:rFonts w:ascii="Arial" w:hAnsi="Arial" w:cs="Arial"/>
          <w:bCs/>
          <w:sz w:val="22"/>
          <w:szCs w:val="22"/>
        </w:rPr>
        <w:t>ever their</w:t>
      </w:r>
      <w:r w:rsidR="006A1A7A" w:rsidRPr="00483D3C">
        <w:rPr>
          <w:rFonts w:ascii="Arial" w:hAnsi="Arial" w:cs="Arial"/>
          <w:bCs/>
          <w:sz w:val="22"/>
          <w:szCs w:val="22"/>
        </w:rPr>
        <w:t xml:space="preserve"> hands are visibly soiled</w:t>
      </w:r>
      <w:r w:rsidR="00674A5E" w:rsidRPr="00483D3C">
        <w:rPr>
          <w:rFonts w:ascii="Arial" w:hAnsi="Arial" w:cs="Arial"/>
          <w:bCs/>
          <w:sz w:val="22"/>
          <w:szCs w:val="22"/>
        </w:rPr>
        <w:t>;</w:t>
      </w:r>
      <w:r w:rsidR="006A1A7A" w:rsidRPr="00483D3C">
        <w:rPr>
          <w:rFonts w:ascii="Arial" w:hAnsi="Arial" w:cs="Arial"/>
          <w:bCs/>
          <w:sz w:val="22"/>
          <w:szCs w:val="22"/>
        </w:rPr>
        <w:t xml:space="preserve"> </w:t>
      </w:r>
    </w:p>
    <w:p w:rsidR="00674A5E" w:rsidRPr="00483D3C" w:rsidRDefault="00087934" w:rsidP="00674A5E">
      <w:pPr>
        <w:pStyle w:val="ListParagraph"/>
        <w:numPr>
          <w:ilvl w:val="0"/>
          <w:numId w:val="27"/>
        </w:numPr>
        <w:rPr>
          <w:rFonts w:ascii="Arial" w:hAnsi="Arial" w:cs="Arial"/>
          <w:bCs/>
          <w:sz w:val="22"/>
          <w:szCs w:val="22"/>
        </w:rPr>
      </w:pPr>
      <w:r>
        <w:rPr>
          <w:rFonts w:ascii="Arial" w:hAnsi="Arial" w:cs="Arial"/>
          <w:bCs/>
          <w:sz w:val="22"/>
          <w:szCs w:val="22"/>
        </w:rPr>
        <w:t>A</w:t>
      </w:r>
      <w:r w:rsidR="006A1A7A" w:rsidRPr="00483D3C">
        <w:rPr>
          <w:rFonts w:ascii="Arial" w:hAnsi="Arial" w:cs="Arial"/>
          <w:bCs/>
          <w:sz w:val="22"/>
          <w:szCs w:val="22"/>
        </w:rPr>
        <w:t xml:space="preserve">fter barehanded touching of items with blood or body secretions on them; </w:t>
      </w:r>
    </w:p>
    <w:p w:rsidR="00674A5E" w:rsidRPr="00483D3C" w:rsidRDefault="00087934" w:rsidP="00674A5E">
      <w:pPr>
        <w:pStyle w:val="ListParagraph"/>
        <w:numPr>
          <w:ilvl w:val="0"/>
          <w:numId w:val="27"/>
        </w:numPr>
        <w:rPr>
          <w:rFonts w:ascii="Arial" w:hAnsi="Arial" w:cs="Arial"/>
          <w:bCs/>
          <w:sz w:val="22"/>
          <w:szCs w:val="22"/>
        </w:rPr>
      </w:pPr>
      <w:r>
        <w:rPr>
          <w:rFonts w:ascii="Arial" w:hAnsi="Arial" w:cs="Arial"/>
          <w:bCs/>
          <w:sz w:val="22"/>
          <w:szCs w:val="22"/>
        </w:rPr>
        <w:t>B</w:t>
      </w:r>
      <w:r w:rsidR="006A1A7A" w:rsidRPr="00483D3C">
        <w:rPr>
          <w:rFonts w:ascii="Arial" w:hAnsi="Arial" w:cs="Arial"/>
          <w:bCs/>
          <w:sz w:val="22"/>
          <w:szCs w:val="22"/>
        </w:rPr>
        <w:t xml:space="preserve">efore and after treating each patient; and, </w:t>
      </w:r>
    </w:p>
    <w:p w:rsidR="006A1A7A" w:rsidRDefault="00087934" w:rsidP="00674A5E">
      <w:pPr>
        <w:pStyle w:val="ListParagraph"/>
        <w:numPr>
          <w:ilvl w:val="0"/>
          <w:numId w:val="27"/>
        </w:numPr>
        <w:rPr>
          <w:rFonts w:ascii="Arial" w:hAnsi="Arial" w:cs="Arial"/>
          <w:bCs/>
          <w:sz w:val="22"/>
          <w:szCs w:val="22"/>
        </w:rPr>
      </w:pPr>
      <w:r>
        <w:rPr>
          <w:rFonts w:ascii="Arial" w:hAnsi="Arial" w:cs="Arial"/>
          <w:bCs/>
          <w:sz w:val="22"/>
          <w:szCs w:val="22"/>
        </w:rPr>
        <w:t>B</w:t>
      </w:r>
      <w:r w:rsidR="006A1A7A" w:rsidRPr="00483D3C">
        <w:rPr>
          <w:rFonts w:ascii="Arial" w:hAnsi="Arial" w:cs="Arial"/>
          <w:bCs/>
          <w:sz w:val="22"/>
          <w:szCs w:val="22"/>
        </w:rPr>
        <w:t xml:space="preserve">efore putting gloves on and again immediately after removing gloves. </w:t>
      </w:r>
    </w:p>
    <w:p w:rsidR="00087934" w:rsidRPr="00483D3C" w:rsidRDefault="00087934" w:rsidP="00087934">
      <w:pPr>
        <w:pStyle w:val="ListParagraph"/>
        <w:rPr>
          <w:rFonts w:ascii="Arial" w:hAnsi="Arial" w:cs="Arial"/>
          <w:bCs/>
          <w:sz w:val="22"/>
          <w:szCs w:val="22"/>
        </w:rPr>
      </w:pPr>
    </w:p>
    <w:p w:rsidR="00674A5E" w:rsidRPr="00483D3C" w:rsidRDefault="00674A5E" w:rsidP="006A1A7A">
      <w:pPr>
        <w:rPr>
          <w:rFonts w:ascii="Arial" w:hAnsi="Arial" w:cs="Arial"/>
          <w:bCs/>
          <w:sz w:val="22"/>
          <w:szCs w:val="22"/>
        </w:rPr>
      </w:pPr>
      <w:r w:rsidRPr="00483D3C">
        <w:rPr>
          <w:rFonts w:ascii="Arial" w:hAnsi="Arial" w:cs="Arial"/>
          <w:bCs/>
          <w:sz w:val="22"/>
          <w:szCs w:val="22"/>
        </w:rPr>
        <w:t>AHHAs must wash their hands with soap and water whenever their hands are visibly dirty or soiled. AHHAs may use alcohol based hand rub or hand wipe to wash their hands only if their hands are NOT visibly dirty or soiled.</w:t>
      </w:r>
    </w:p>
    <w:p w:rsidR="006A1A7A" w:rsidRPr="00483D3C" w:rsidRDefault="006A1A7A" w:rsidP="006A1A7A">
      <w:pPr>
        <w:rPr>
          <w:rFonts w:ascii="Arial" w:hAnsi="Arial" w:cs="Arial"/>
          <w:bCs/>
          <w:sz w:val="22"/>
          <w:szCs w:val="22"/>
        </w:rPr>
      </w:pPr>
    </w:p>
    <w:p w:rsidR="006A1A7A" w:rsidRDefault="006A1A7A" w:rsidP="006A1A7A">
      <w:pPr>
        <w:rPr>
          <w:rFonts w:ascii="Arial" w:hAnsi="Arial" w:cs="Arial"/>
          <w:b/>
          <w:bCs/>
          <w:sz w:val="22"/>
          <w:szCs w:val="22"/>
          <w:u w:val="single"/>
        </w:rPr>
      </w:pPr>
      <w:r w:rsidRPr="00BE6020">
        <w:rPr>
          <w:rFonts w:ascii="Arial" w:hAnsi="Arial" w:cs="Arial"/>
          <w:b/>
          <w:bCs/>
          <w:sz w:val="22"/>
          <w:szCs w:val="22"/>
          <w:u w:val="single"/>
        </w:rPr>
        <w:t>A</w:t>
      </w:r>
      <w:r w:rsidR="00BE6020">
        <w:rPr>
          <w:rFonts w:ascii="Arial" w:hAnsi="Arial" w:cs="Arial"/>
          <w:b/>
          <w:bCs/>
          <w:sz w:val="22"/>
          <w:szCs w:val="22"/>
          <w:u w:val="single"/>
        </w:rPr>
        <w:t>ppropriate Use of Clean Gloves</w:t>
      </w:r>
    </w:p>
    <w:p w:rsidR="00BE6020" w:rsidRPr="00BE6020" w:rsidRDefault="00BE6020" w:rsidP="006A1A7A">
      <w:pPr>
        <w:rPr>
          <w:rFonts w:ascii="Arial" w:hAnsi="Arial" w:cs="Arial"/>
          <w:b/>
          <w:bCs/>
          <w:sz w:val="22"/>
          <w:szCs w:val="22"/>
          <w:u w:val="single"/>
        </w:rPr>
      </w:pPr>
    </w:p>
    <w:p w:rsidR="00BE6020" w:rsidRDefault="006A1A7A" w:rsidP="00A62E20">
      <w:pPr>
        <w:rPr>
          <w:rFonts w:ascii="Arial" w:hAnsi="Arial" w:cs="Arial"/>
          <w:bCs/>
          <w:sz w:val="22"/>
          <w:szCs w:val="22"/>
        </w:rPr>
      </w:pPr>
      <w:r w:rsidRPr="00483D3C">
        <w:rPr>
          <w:rFonts w:ascii="Arial" w:hAnsi="Arial" w:cs="Arial"/>
          <w:bCs/>
          <w:sz w:val="22"/>
          <w:szCs w:val="22"/>
        </w:rPr>
        <w:t xml:space="preserve">In addition to hand washing, AHHAs must wear clean gloves in situations involving possible contact with a patient’s blood or body fluids or non-intact skin, </w:t>
      </w:r>
      <w:r w:rsidR="00A62E20" w:rsidRPr="00483D3C">
        <w:rPr>
          <w:rFonts w:ascii="Arial" w:hAnsi="Arial" w:cs="Arial"/>
          <w:bCs/>
          <w:sz w:val="22"/>
          <w:szCs w:val="22"/>
        </w:rPr>
        <w:t>and</w:t>
      </w:r>
      <w:r w:rsidRPr="00483D3C">
        <w:rPr>
          <w:rFonts w:ascii="Arial" w:hAnsi="Arial" w:cs="Arial"/>
          <w:bCs/>
          <w:sz w:val="22"/>
          <w:szCs w:val="22"/>
        </w:rPr>
        <w:t xml:space="preserve"> giving injections. </w:t>
      </w:r>
    </w:p>
    <w:p w:rsidR="00BE6020" w:rsidRDefault="00BE6020" w:rsidP="00A62E20">
      <w:pPr>
        <w:rPr>
          <w:rFonts w:ascii="Arial" w:hAnsi="Arial" w:cs="Arial"/>
          <w:bCs/>
          <w:sz w:val="22"/>
          <w:szCs w:val="22"/>
        </w:rPr>
      </w:pPr>
    </w:p>
    <w:p w:rsidR="00A62E20" w:rsidRDefault="006A1A7A" w:rsidP="00A62E20">
      <w:pPr>
        <w:rPr>
          <w:rFonts w:ascii="Arial" w:hAnsi="Arial" w:cs="Arial"/>
          <w:bCs/>
          <w:sz w:val="22"/>
          <w:szCs w:val="22"/>
        </w:rPr>
      </w:pPr>
      <w:r w:rsidRPr="00483D3C">
        <w:rPr>
          <w:rFonts w:ascii="Arial" w:hAnsi="Arial" w:cs="Arial"/>
          <w:bCs/>
          <w:sz w:val="22"/>
          <w:szCs w:val="22"/>
        </w:rPr>
        <w:t xml:space="preserve">*The use of gloves DOES NOT decrease the need for hand washing!  </w:t>
      </w:r>
      <w:r w:rsidR="00A62E20" w:rsidRPr="00483D3C">
        <w:rPr>
          <w:rFonts w:ascii="Arial" w:hAnsi="Arial" w:cs="Arial"/>
          <w:bCs/>
          <w:sz w:val="22"/>
          <w:szCs w:val="22"/>
        </w:rPr>
        <w:t xml:space="preserve"> To avoid spreading harmful germs</w:t>
      </w:r>
      <w:r w:rsidR="00BE6020">
        <w:rPr>
          <w:rFonts w:ascii="Arial" w:hAnsi="Arial" w:cs="Arial"/>
          <w:bCs/>
          <w:sz w:val="22"/>
          <w:szCs w:val="22"/>
        </w:rPr>
        <w:t xml:space="preserve"> </w:t>
      </w:r>
      <w:r w:rsidR="00BE6020" w:rsidRPr="00483D3C">
        <w:rPr>
          <w:rFonts w:ascii="Arial" w:hAnsi="Arial" w:cs="Arial"/>
          <w:bCs/>
          <w:sz w:val="22"/>
          <w:szCs w:val="22"/>
        </w:rPr>
        <w:t>AHHAs must</w:t>
      </w:r>
      <w:r w:rsidR="00A62E20" w:rsidRPr="00483D3C">
        <w:rPr>
          <w:rFonts w:ascii="Arial" w:hAnsi="Arial" w:cs="Arial"/>
          <w:bCs/>
          <w:sz w:val="22"/>
          <w:szCs w:val="22"/>
        </w:rPr>
        <w:t xml:space="preserve">:  </w:t>
      </w:r>
    </w:p>
    <w:p w:rsidR="00BE6020" w:rsidRPr="00483D3C" w:rsidRDefault="00BE6020" w:rsidP="00A62E20">
      <w:pPr>
        <w:rPr>
          <w:rFonts w:ascii="Arial" w:hAnsi="Arial" w:cs="Arial"/>
          <w:bCs/>
          <w:sz w:val="22"/>
          <w:szCs w:val="22"/>
        </w:rPr>
      </w:pPr>
    </w:p>
    <w:p w:rsidR="00BE6020" w:rsidRDefault="00A62E20" w:rsidP="00A62E20">
      <w:pPr>
        <w:pStyle w:val="ListParagraph"/>
        <w:numPr>
          <w:ilvl w:val="0"/>
          <w:numId w:val="28"/>
        </w:numPr>
        <w:rPr>
          <w:rFonts w:ascii="Arial" w:hAnsi="Arial" w:cs="Arial"/>
          <w:bCs/>
          <w:sz w:val="22"/>
          <w:szCs w:val="22"/>
        </w:rPr>
      </w:pPr>
      <w:r w:rsidRPr="00483D3C">
        <w:rPr>
          <w:rFonts w:ascii="Arial" w:hAnsi="Arial" w:cs="Arial"/>
          <w:bCs/>
          <w:sz w:val="22"/>
          <w:szCs w:val="22"/>
        </w:rPr>
        <w:t xml:space="preserve">NOT </w:t>
      </w:r>
      <w:r w:rsidR="006A1A7A" w:rsidRPr="00483D3C">
        <w:rPr>
          <w:rFonts w:ascii="Arial" w:hAnsi="Arial" w:cs="Arial"/>
          <w:bCs/>
          <w:sz w:val="22"/>
          <w:szCs w:val="22"/>
        </w:rPr>
        <w:t>wear the same pair of gloves for the care of more than one patient</w:t>
      </w:r>
      <w:r w:rsidRPr="00483D3C">
        <w:rPr>
          <w:rFonts w:ascii="Arial" w:hAnsi="Arial" w:cs="Arial"/>
          <w:bCs/>
          <w:sz w:val="22"/>
          <w:szCs w:val="22"/>
        </w:rPr>
        <w:t>.</w:t>
      </w:r>
      <w:r w:rsidR="006A1A7A" w:rsidRPr="00483D3C">
        <w:rPr>
          <w:rFonts w:ascii="Arial" w:hAnsi="Arial" w:cs="Arial"/>
          <w:bCs/>
          <w:sz w:val="22"/>
          <w:szCs w:val="22"/>
        </w:rPr>
        <w:t xml:space="preserve"> </w:t>
      </w:r>
    </w:p>
    <w:p w:rsidR="006A1A7A" w:rsidRDefault="002829AD" w:rsidP="00C42136">
      <w:pPr>
        <w:pStyle w:val="ListParagraph"/>
        <w:numPr>
          <w:ilvl w:val="0"/>
          <w:numId w:val="25"/>
        </w:numPr>
        <w:rPr>
          <w:rFonts w:ascii="Arial" w:hAnsi="Arial" w:cs="Arial"/>
          <w:bCs/>
          <w:sz w:val="22"/>
          <w:szCs w:val="22"/>
        </w:rPr>
      </w:pPr>
      <w:r>
        <w:rPr>
          <w:rFonts w:ascii="Arial" w:hAnsi="Arial" w:cs="Arial"/>
          <w:bCs/>
          <w:sz w:val="22"/>
          <w:szCs w:val="22"/>
        </w:rPr>
        <w:t>N</w:t>
      </w:r>
      <w:r w:rsidR="00A62E20" w:rsidRPr="00483D3C">
        <w:rPr>
          <w:rFonts w:ascii="Arial" w:hAnsi="Arial" w:cs="Arial"/>
          <w:bCs/>
          <w:sz w:val="22"/>
          <w:szCs w:val="22"/>
        </w:rPr>
        <w:t xml:space="preserve">OT </w:t>
      </w:r>
      <w:r w:rsidR="006A1A7A" w:rsidRPr="00483D3C">
        <w:rPr>
          <w:rFonts w:ascii="Arial" w:hAnsi="Arial" w:cs="Arial"/>
          <w:bCs/>
          <w:sz w:val="22"/>
          <w:szCs w:val="22"/>
        </w:rPr>
        <w:t>wash gloves.   Gloves cannot be reused.</w:t>
      </w:r>
    </w:p>
    <w:p w:rsidR="00BE6020" w:rsidRDefault="00BE6020" w:rsidP="00C42136">
      <w:pPr>
        <w:pStyle w:val="ListParagraph"/>
        <w:numPr>
          <w:ilvl w:val="0"/>
          <w:numId w:val="25"/>
        </w:numPr>
        <w:rPr>
          <w:rFonts w:ascii="Arial" w:hAnsi="Arial" w:cs="Arial"/>
          <w:bCs/>
          <w:sz w:val="22"/>
          <w:szCs w:val="22"/>
        </w:rPr>
      </w:pPr>
      <w:r>
        <w:rPr>
          <w:rFonts w:ascii="Arial" w:hAnsi="Arial" w:cs="Arial"/>
          <w:bCs/>
          <w:sz w:val="22"/>
          <w:szCs w:val="22"/>
        </w:rPr>
        <w:t>Change</w:t>
      </w:r>
      <w:r w:rsidR="00A62E20" w:rsidRPr="00483D3C">
        <w:rPr>
          <w:rFonts w:ascii="Arial" w:hAnsi="Arial" w:cs="Arial"/>
          <w:bCs/>
          <w:sz w:val="22"/>
          <w:szCs w:val="22"/>
        </w:rPr>
        <w:t xml:space="preserve"> gloves and wash their hands</w:t>
      </w:r>
      <w:r>
        <w:rPr>
          <w:rFonts w:ascii="Arial" w:hAnsi="Arial" w:cs="Arial"/>
          <w:bCs/>
          <w:sz w:val="22"/>
          <w:szCs w:val="22"/>
        </w:rPr>
        <w:t xml:space="preserve"> a</w:t>
      </w:r>
      <w:r w:rsidRPr="00483D3C">
        <w:rPr>
          <w:rFonts w:ascii="Arial" w:hAnsi="Arial" w:cs="Arial"/>
          <w:bCs/>
          <w:sz w:val="22"/>
          <w:szCs w:val="22"/>
        </w:rPr>
        <w:t>nytime gloves get visibl</w:t>
      </w:r>
      <w:r>
        <w:rPr>
          <w:rFonts w:ascii="Arial" w:hAnsi="Arial" w:cs="Arial"/>
          <w:bCs/>
          <w:sz w:val="22"/>
          <w:szCs w:val="22"/>
        </w:rPr>
        <w:t>y dirty, contaminated or soiled.</w:t>
      </w:r>
    </w:p>
    <w:p w:rsidR="006A1A7A" w:rsidRPr="00483D3C" w:rsidRDefault="00A62E20" w:rsidP="00C42136">
      <w:pPr>
        <w:pStyle w:val="ListParagraph"/>
        <w:numPr>
          <w:ilvl w:val="0"/>
          <w:numId w:val="25"/>
        </w:numPr>
        <w:rPr>
          <w:rFonts w:ascii="Arial" w:hAnsi="Arial" w:cs="Arial"/>
          <w:bCs/>
          <w:sz w:val="22"/>
          <w:szCs w:val="22"/>
        </w:rPr>
      </w:pPr>
      <w:r w:rsidRPr="00483D3C">
        <w:rPr>
          <w:rFonts w:ascii="Arial" w:hAnsi="Arial" w:cs="Arial"/>
          <w:bCs/>
          <w:sz w:val="22"/>
          <w:szCs w:val="22"/>
        </w:rPr>
        <w:t xml:space="preserve">NOT their </w:t>
      </w:r>
      <w:r w:rsidR="006A1A7A" w:rsidRPr="00483D3C">
        <w:rPr>
          <w:rFonts w:ascii="Arial" w:hAnsi="Arial" w:cs="Arial"/>
          <w:bCs/>
          <w:sz w:val="22"/>
          <w:szCs w:val="22"/>
        </w:rPr>
        <w:t xml:space="preserve">wash hands with gloves on and continue providing care.  </w:t>
      </w:r>
    </w:p>
    <w:p w:rsidR="006A1A7A" w:rsidRPr="00483D3C" w:rsidRDefault="00BE6020" w:rsidP="00C42136">
      <w:pPr>
        <w:pStyle w:val="ListParagraph"/>
        <w:numPr>
          <w:ilvl w:val="0"/>
          <w:numId w:val="25"/>
        </w:numPr>
        <w:rPr>
          <w:rFonts w:ascii="Arial" w:hAnsi="Arial" w:cs="Arial"/>
          <w:bCs/>
          <w:sz w:val="22"/>
          <w:szCs w:val="22"/>
        </w:rPr>
      </w:pPr>
      <w:r>
        <w:rPr>
          <w:rFonts w:ascii="Arial" w:hAnsi="Arial" w:cs="Arial"/>
          <w:bCs/>
          <w:sz w:val="22"/>
          <w:szCs w:val="22"/>
        </w:rPr>
        <w:t>Remove</w:t>
      </w:r>
      <w:r w:rsidR="00A62E20" w:rsidRPr="00483D3C">
        <w:rPr>
          <w:rFonts w:ascii="Arial" w:hAnsi="Arial" w:cs="Arial"/>
          <w:bCs/>
          <w:sz w:val="22"/>
          <w:szCs w:val="22"/>
        </w:rPr>
        <w:t xml:space="preserve"> g</w:t>
      </w:r>
      <w:r w:rsidR="006A1A7A" w:rsidRPr="00483D3C">
        <w:rPr>
          <w:rFonts w:ascii="Arial" w:hAnsi="Arial" w:cs="Arial"/>
          <w:bCs/>
          <w:sz w:val="22"/>
          <w:szCs w:val="22"/>
        </w:rPr>
        <w:t>loves immediately after finishing a task</w:t>
      </w:r>
      <w:r w:rsidR="00A62E20" w:rsidRPr="00483D3C">
        <w:rPr>
          <w:rFonts w:ascii="Arial" w:hAnsi="Arial" w:cs="Arial"/>
          <w:bCs/>
          <w:sz w:val="22"/>
          <w:szCs w:val="22"/>
        </w:rPr>
        <w:t>, without contaminating themselves or other items with germs.</w:t>
      </w:r>
      <w:r w:rsidR="006A1A7A" w:rsidRPr="00483D3C">
        <w:rPr>
          <w:rFonts w:ascii="Arial" w:hAnsi="Arial" w:cs="Arial"/>
          <w:bCs/>
          <w:sz w:val="22"/>
          <w:szCs w:val="22"/>
        </w:rPr>
        <w:t xml:space="preserve">   </w:t>
      </w:r>
    </w:p>
    <w:p w:rsidR="007F0C5D" w:rsidRDefault="006A1A7A" w:rsidP="00E65CE2">
      <w:pPr>
        <w:rPr>
          <w:rFonts w:ascii="Arial" w:hAnsi="Arial" w:cs="Arial"/>
          <w:bCs/>
          <w:sz w:val="22"/>
          <w:szCs w:val="22"/>
        </w:rPr>
      </w:pPr>
      <w:r w:rsidRPr="00483D3C">
        <w:rPr>
          <w:rFonts w:ascii="Arial" w:hAnsi="Arial" w:cs="Arial"/>
          <w:bCs/>
          <w:sz w:val="22"/>
          <w:szCs w:val="22"/>
        </w:rPr>
        <w:t xml:space="preserve">  </w:t>
      </w:r>
    </w:p>
    <w:p w:rsidR="006A1A7A" w:rsidRDefault="006A1A7A" w:rsidP="00E65CE2">
      <w:pPr>
        <w:rPr>
          <w:rFonts w:ascii="Arial" w:hAnsi="Arial" w:cs="Arial"/>
          <w:b/>
          <w:bCs/>
          <w:sz w:val="22"/>
          <w:szCs w:val="22"/>
          <w:u w:val="single"/>
        </w:rPr>
      </w:pPr>
      <w:r w:rsidRPr="003F43EA">
        <w:rPr>
          <w:rFonts w:ascii="Arial" w:hAnsi="Arial" w:cs="Arial"/>
          <w:b/>
          <w:bCs/>
          <w:sz w:val="22"/>
          <w:szCs w:val="22"/>
          <w:u w:val="single"/>
        </w:rPr>
        <w:t>Procedure for donning and removing gloves:</w:t>
      </w:r>
    </w:p>
    <w:p w:rsidR="003F43EA" w:rsidRPr="003F43EA" w:rsidRDefault="003F43EA" w:rsidP="00E65CE2">
      <w:pPr>
        <w:rPr>
          <w:rFonts w:ascii="Arial" w:hAnsi="Arial" w:cs="Arial"/>
          <w:b/>
          <w:bCs/>
          <w:sz w:val="22"/>
          <w:szCs w:val="22"/>
          <w:u w:val="single"/>
        </w:rPr>
      </w:pP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Wash hands before putting on gloves</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Select proper size of gloves</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Put on gloves</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Perform medication administration task and dispose of needle and syringe</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 xml:space="preserve">Remove gloves immediately without contaminating self.  </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Grab the glove on the non-dominant hand at the pa</w:t>
      </w:r>
      <w:r w:rsidR="003F43EA">
        <w:rPr>
          <w:rFonts w:ascii="Arial" w:hAnsi="Arial" w:cs="Arial"/>
          <w:bCs/>
          <w:sz w:val="22"/>
          <w:szCs w:val="22"/>
        </w:rPr>
        <w:t>lm with the other gloved hand.</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Pull the glove off the nondominant hand and crumble it up into the other gloved hand.</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 xml:space="preserve">Using skin against skin, run finger of non-dominant hand inside glove at wrist and slide </w:t>
      </w:r>
    </w:p>
    <w:p w:rsidR="003F43EA" w:rsidRPr="003F43EA" w:rsidRDefault="006A1A7A" w:rsidP="003F43EA">
      <w:pPr>
        <w:ind w:left="360" w:firstLine="360"/>
        <w:rPr>
          <w:rFonts w:ascii="Arial" w:hAnsi="Arial" w:cs="Arial"/>
          <w:bCs/>
          <w:sz w:val="22"/>
          <w:szCs w:val="22"/>
        </w:rPr>
      </w:pPr>
      <w:r w:rsidRPr="003F43EA">
        <w:rPr>
          <w:rFonts w:ascii="Arial" w:hAnsi="Arial" w:cs="Arial"/>
          <w:bCs/>
          <w:sz w:val="22"/>
          <w:szCs w:val="22"/>
        </w:rPr>
        <w:t>off, trapping the crumble</w:t>
      </w:r>
      <w:r w:rsidR="005B360E">
        <w:rPr>
          <w:rFonts w:ascii="Arial" w:hAnsi="Arial" w:cs="Arial"/>
          <w:bCs/>
          <w:sz w:val="22"/>
          <w:szCs w:val="22"/>
        </w:rPr>
        <w:t>d</w:t>
      </w:r>
      <w:r w:rsidRPr="003F43EA">
        <w:rPr>
          <w:rFonts w:ascii="Arial" w:hAnsi="Arial" w:cs="Arial"/>
          <w:bCs/>
          <w:sz w:val="22"/>
          <w:szCs w:val="22"/>
        </w:rPr>
        <w:t xml:space="preserve"> up glove in the second glove.</w:t>
      </w:r>
    </w:p>
    <w:p w:rsidR="003F43EA" w:rsidRDefault="006A1A7A" w:rsidP="003F43EA">
      <w:pPr>
        <w:pStyle w:val="ListParagraph"/>
        <w:numPr>
          <w:ilvl w:val="0"/>
          <w:numId w:val="46"/>
        </w:numPr>
        <w:rPr>
          <w:rFonts w:ascii="Arial" w:hAnsi="Arial" w:cs="Arial"/>
          <w:bCs/>
          <w:sz w:val="22"/>
          <w:szCs w:val="22"/>
        </w:rPr>
      </w:pPr>
      <w:r w:rsidRPr="003F43EA">
        <w:rPr>
          <w:rFonts w:ascii="Arial" w:hAnsi="Arial" w:cs="Arial"/>
          <w:bCs/>
          <w:sz w:val="22"/>
          <w:szCs w:val="22"/>
        </w:rPr>
        <w:t xml:space="preserve">Throw away gloves per employer policy.  </w:t>
      </w:r>
    </w:p>
    <w:p w:rsidR="006A1A7A" w:rsidRPr="003F43EA" w:rsidRDefault="00603036" w:rsidP="003F43EA">
      <w:pPr>
        <w:pStyle w:val="ListParagraph"/>
        <w:numPr>
          <w:ilvl w:val="0"/>
          <w:numId w:val="46"/>
        </w:numPr>
        <w:rPr>
          <w:rFonts w:ascii="Arial" w:hAnsi="Arial" w:cs="Arial"/>
          <w:bCs/>
          <w:sz w:val="22"/>
          <w:szCs w:val="22"/>
        </w:rPr>
      </w:pPr>
      <w:r>
        <w:rPr>
          <w:rFonts w:ascii="Arial" w:hAnsi="Arial" w:cs="Arial"/>
          <w:bCs/>
          <w:sz w:val="22"/>
          <w:szCs w:val="22"/>
        </w:rPr>
        <w:t xml:space="preserve"> </w:t>
      </w:r>
      <w:r w:rsidR="006A1A7A" w:rsidRPr="003F43EA">
        <w:rPr>
          <w:rFonts w:ascii="Arial" w:hAnsi="Arial" w:cs="Arial"/>
          <w:bCs/>
          <w:sz w:val="22"/>
          <w:szCs w:val="22"/>
        </w:rPr>
        <w:t xml:space="preserve">Wash </w:t>
      </w:r>
      <w:r w:rsidR="005B360E">
        <w:rPr>
          <w:rFonts w:ascii="Arial" w:hAnsi="Arial" w:cs="Arial"/>
          <w:bCs/>
          <w:sz w:val="22"/>
          <w:szCs w:val="22"/>
        </w:rPr>
        <w:t>h</w:t>
      </w:r>
      <w:r w:rsidR="006A1A7A" w:rsidRPr="003F43EA">
        <w:rPr>
          <w:rFonts w:ascii="Arial" w:hAnsi="Arial" w:cs="Arial"/>
          <w:bCs/>
          <w:sz w:val="22"/>
          <w:szCs w:val="22"/>
        </w:rPr>
        <w:t xml:space="preserve">ands.  </w:t>
      </w:r>
    </w:p>
    <w:p w:rsidR="00603036" w:rsidRDefault="006A1A7A" w:rsidP="006A1A7A">
      <w:pPr>
        <w:rPr>
          <w:rFonts w:ascii="Arial" w:hAnsi="Arial" w:cs="Arial"/>
          <w:bCs/>
          <w:sz w:val="22"/>
          <w:szCs w:val="22"/>
        </w:rPr>
      </w:pPr>
      <w:r w:rsidRPr="00483D3C">
        <w:rPr>
          <w:rFonts w:ascii="Arial" w:hAnsi="Arial" w:cs="Arial"/>
          <w:bCs/>
          <w:sz w:val="22"/>
          <w:szCs w:val="22"/>
        </w:rPr>
        <w:t xml:space="preserve"> </w:t>
      </w:r>
    </w:p>
    <w:p w:rsidR="006A1A7A" w:rsidRDefault="006A1A7A" w:rsidP="006A1A7A">
      <w:pPr>
        <w:rPr>
          <w:rFonts w:ascii="Arial" w:hAnsi="Arial" w:cs="Arial"/>
          <w:b/>
          <w:bCs/>
          <w:sz w:val="22"/>
          <w:szCs w:val="22"/>
          <w:u w:val="single"/>
        </w:rPr>
      </w:pPr>
      <w:r w:rsidRPr="003F43EA">
        <w:rPr>
          <w:rFonts w:ascii="Arial" w:hAnsi="Arial" w:cs="Arial"/>
          <w:b/>
          <w:bCs/>
          <w:sz w:val="22"/>
          <w:szCs w:val="22"/>
          <w:u w:val="single"/>
        </w:rPr>
        <w:t>Checking medicat</w:t>
      </w:r>
      <w:r w:rsidR="003F43EA">
        <w:rPr>
          <w:rFonts w:ascii="Arial" w:hAnsi="Arial" w:cs="Arial"/>
          <w:b/>
          <w:bCs/>
          <w:sz w:val="22"/>
          <w:szCs w:val="22"/>
          <w:u w:val="single"/>
        </w:rPr>
        <w:t>ions for possible contamination</w:t>
      </w:r>
    </w:p>
    <w:p w:rsidR="003F43EA" w:rsidRPr="003F43EA" w:rsidRDefault="003F43EA" w:rsidP="006A1A7A">
      <w:pPr>
        <w:rPr>
          <w:rFonts w:ascii="Arial" w:hAnsi="Arial" w:cs="Arial"/>
          <w:b/>
          <w:bCs/>
          <w:sz w:val="22"/>
          <w:szCs w:val="22"/>
          <w:u w:val="single"/>
        </w:rPr>
      </w:pPr>
      <w:bookmarkStart w:id="8" w:name="_GoBack"/>
      <w:bookmarkEnd w:id="8"/>
    </w:p>
    <w:p w:rsidR="006A1A7A" w:rsidRPr="00483D3C" w:rsidRDefault="00A62E20" w:rsidP="006A1A7A">
      <w:pPr>
        <w:rPr>
          <w:rFonts w:ascii="Arial" w:hAnsi="Arial" w:cs="Arial"/>
          <w:bCs/>
          <w:sz w:val="22"/>
          <w:szCs w:val="22"/>
        </w:rPr>
      </w:pPr>
      <w:r w:rsidRPr="00483D3C">
        <w:rPr>
          <w:rFonts w:ascii="Arial" w:hAnsi="Arial" w:cs="Arial"/>
          <w:bCs/>
          <w:sz w:val="22"/>
          <w:szCs w:val="22"/>
        </w:rPr>
        <w:t>An AHHA must c</w:t>
      </w:r>
      <w:r w:rsidR="006A1A7A" w:rsidRPr="00483D3C">
        <w:rPr>
          <w:rFonts w:ascii="Arial" w:hAnsi="Arial" w:cs="Arial"/>
          <w:bCs/>
          <w:sz w:val="22"/>
          <w:szCs w:val="22"/>
        </w:rPr>
        <w:t xml:space="preserve">heck </w:t>
      </w:r>
      <w:r w:rsidR="005B360E">
        <w:rPr>
          <w:rFonts w:ascii="Arial" w:hAnsi="Arial" w:cs="Arial"/>
          <w:bCs/>
          <w:sz w:val="22"/>
          <w:szCs w:val="22"/>
        </w:rPr>
        <w:t xml:space="preserve">the </w:t>
      </w:r>
      <w:r w:rsidR="006A1A7A" w:rsidRPr="00483D3C">
        <w:rPr>
          <w:rFonts w:ascii="Arial" w:hAnsi="Arial" w:cs="Arial"/>
          <w:bCs/>
          <w:sz w:val="22"/>
          <w:szCs w:val="22"/>
        </w:rPr>
        <w:t>expiration date on</w:t>
      </w:r>
      <w:r w:rsidRPr="00483D3C">
        <w:rPr>
          <w:rFonts w:ascii="Arial" w:hAnsi="Arial" w:cs="Arial"/>
          <w:bCs/>
          <w:sz w:val="22"/>
          <w:szCs w:val="22"/>
        </w:rPr>
        <w:t xml:space="preserve"> any medication to be injected.  </w:t>
      </w:r>
      <w:r w:rsidR="006A1A7A" w:rsidRPr="00483D3C">
        <w:rPr>
          <w:rFonts w:ascii="Arial" w:hAnsi="Arial" w:cs="Arial"/>
          <w:bCs/>
          <w:sz w:val="22"/>
          <w:szCs w:val="22"/>
        </w:rPr>
        <w:t xml:space="preserve">If the medication </w:t>
      </w:r>
      <w:r w:rsidR="003F43EA">
        <w:rPr>
          <w:rFonts w:ascii="Arial" w:hAnsi="Arial" w:cs="Arial"/>
          <w:bCs/>
          <w:sz w:val="22"/>
          <w:szCs w:val="22"/>
        </w:rPr>
        <w:t xml:space="preserve">has </w:t>
      </w:r>
      <w:r w:rsidR="006A1A7A" w:rsidRPr="00483D3C">
        <w:rPr>
          <w:rFonts w:ascii="Arial" w:hAnsi="Arial" w:cs="Arial"/>
          <w:bCs/>
          <w:sz w:val="22"/>
          <w:szCs w:val="22"/>
        </w:rPr>
        <w:t xml:space="preserve">expired or has no expiration date, </w:t>
      </w:r>
      <w:r w:rsidRPr="00483D3C">
        <w:rPr>
          <w:rFonts w:ascii="Arial" w:hAnsi="Arial" w:cs="Arial"/>
          <w:bCs/>
          <w:sz w:val="22"/>
          <w:szCs w:val="22"/>
        </w:rPr>
        <w:t xml:space="preserve">the AHHA </w:t>
      </w:r>
      <w:r w:rsidR="005B360E">
        <w:rPr>
          <w:rFonts w:ascii="Arial" w:hAnsi="Arial" w:cs="Arial"/>
          <w:bCs/>
          <w:sz w:val="22"/>
          <w:szCs w:val="22"/>
        </w:rPr>
        <w:t xml:space="preserve">should not administer the medication and </w:t>
      </w:r>
      <w:r w:rsidR="003F43EA">
        <w:rPr>
          <w:rFonts w:ascii="Arial" w:hAnsi="Arial" w:cs="Arial"/>
          <w:bCs/>
          <w:sz w:val="22"/>
          <w:szCs w:val="22"/>
        </w:rPr>
        <w:t>must</w:t>
      </w:r>
      <w:r w:rsidRPr="00483D3C">
        <w:rPr>
          <w:rFonts w:ascii="Arial" w:hAnsi="Arial" w:cs="Arial"/>
          <w:bCs/>
          <w:sz w:val="22"/>
          <w:szCs w:val="22"/>
        </w:rPr>
        <w:t xml:space="preserve"> </w:t>
      </w:r>
      <w:r w:rsidR="006A1A7A" w:rsidRPr="00483D3C">
        <w:rPr>
          <w:rFonts w:ascii="Arial" w:hAnsi="Arial" w:cs="Arial"/>
          <w:bCs/>
          <w:sz w:val="22"/>
          <w:szCs w:val="22"/>
        </w:rPr>
        <w:t xml:space="preserve">contact the supervising nurse for further instructions. </w:t>
      </w:r>
      <w:r w:rsidRPr="00483D3C">
        <w:rPr>
          <w:rFonts w:ascii="Arial" w:hAnsi="Arial" w:cs="Arial"/>
          <w:bCs/>
          <w:sz w:val="22"/>
          <w:szCs w:val="22"/>
        </w:rPr>
        <w:t xml:space="preserve">  An AHHA </w:t>
      </w:r>
      <w:r w:rsidR="003F43EA">
        <w:rPr>
          <w:rFonts w:ascii="Arial" w:hAnsi="Arial" w:cs="Arial"/>
          <w:bCs/>
          <w:sz w:val="22"/>
          <w:szCs w:val="22"/>
        </w:rPr>
        <w:t>must</w:t>
      </w:r>
      <w:r w:rsidRPr="00483D3C">
        <w:rPr>
          <w:rFonts w:ascii="Arial" w:hAnsi="Arial" w:cs="Arial"/>
          <w:bCs/>
          <w:sz w:val="22"/>
          <w:szCs w:val="22"/>
        </w:rPr>
        <w:t xml:space="preserve"> l</w:t>
      </w:r>
      <w:r w:rsidR="006A1A7A" w:rsidRPr="00483D3C">
        <w:rPr>
          <w:rFonts w:ascii="Arial" w:hAnsi="Arial" w:cs="Arial"/>
          <w:bCs/>
          <w:sz w:val="22"/>
          <w:szCs w:val="22"/>
        </w:rPr>
        <w:t>ook at the medication in the syringe</w:t>
      </w:r>
      <w:r w:rsidR="00AC7B43" w:rsidRPr="00483D3C">
        <w:rPr>
          <w:rFonts w:ascii="Arial" w:hAnsi="Arial" w:cs="Arial"/>
          <w:bCs/>
          <w:sz w:val="22"/>
          <w:szCs w:val="22"/>
        </w:rPr>
        <w:t>.  I</w:t>
      </w:r>
      <w:r w:rsidR="006A1A7A" w:rsidRPr="00483D3C">
        <w:rPr>
          <w:rFonts w:ascii="Arial" w:hAnsi="Arial" w:cs="Arial"/>
          <w:bCs/>
          <w:sz w:val="22"/>
          <w:szCs w:val="22"/>
        </w:rPr>
        <w:t>f it is cloudy (when it should be clear) or is a different color,</w:t>
      </w:r>
      <w:r w:rsidRPr="00483D3C">
        <w:rPr>
          <w:rFonts w:ascii="Arial" w:hAnsi="Arial" w:cs="Arial"/>
          <w:bCs/>
          <w:sz w:val="22"/>
          <w:szCs w:val="22"/>
        </w:rPr>
        <w:t xml:space="preserve"> the AHHA </w:t>
      </w:r>
      <w:r w:rsidR="003F43EA">
        <w:rPr>
          <w:rFonts w:ascii="Arial" w:hAnsi="Arial" w:cs="Arial"/>
          <w:bCs/>
          <w:sz w:val="22"/>
          <w:szCs w:val="22"/>
        </w:rPr>
        <w:t>must</w:t>
      </w:r>
      <w:r w:rsidRPr="00483D3C">
        <w:rPr>
          <w:rFonts w:ascii="Arial" w:hAnsi="Arial" w:cs="Arial"/>
          <w:bCs/>
          <w:sz w:val="22"/>
          <w:szCs w:val="22"/>
        </w:rPr>
        <w:t xml:space="preserve"> </w:t>
      </w:r>
      <w:r w:rsidR="006A1A7A" w:rsidRPr="00483D3C">
        <w:rPr>
          <w:rFonts w:ascii="Arial" w:hAnsi="Arial" w:cs="Arial"/>
          <w:bCs/>
          <w:sz w:val="22"/>
          <w:szCs w:val="22"/>
        </w:rPr>
        <w:t>contact the supervising nurse for further instructions</w:t>
      </w:r>
      <w:r w:rsidR="003F43EA">
        <w:rPr>
          <w:rFonts w:ascii="Arial" w:hAnsi="Arial" w:cs="Arial"/>
          <w:bCs/>
          <w:sz w:val="22"/>
          <w:szCs w:val="22"/>
        </w:rPr>
        <w:t xml:space="preserve"> because the medication may </w:t>
      </w:r>
      <w:r w:rsidR="00E65CE2">
        <w:rPr>
          <w:rFonts w:ascii="Arial" w:hAnsi="Arial" w:cs="Arial"/>
          <w:bCs/>
          <w:sz w:val="22"/>
          <w:szCs w:val="22"/>
        </w:rPr>
        <w:t>be contaminated.</w:t>
      </w:r>
      <w:r w:rsidR="006A1A7A" w:rsidRPr="00483D3C">
        <w:rPr>
          <w:rFonts w:ascii="Arial" w:hAnsi="Arial" w:cs="Arial"/>
          <w:bCs/>
          <w:sz w:val="22"/>
          <w:szCs w:val="22"/>
        </w:rPr>
        <w:t xml:space="preserve"> </w:t>
      </w:r>
      <w:r w:rsidR="006A1A7A" w:rsidRPr="003F43EA">
        <w:rPr>
          <w:rFonts w:ascii="Arial" w:hAnsi="Arial" w:cs="Arial"/>
          <w:bCs/>
          <w:sz w:val="22"/>
          <w:szCs w:val="22"/>
          <w:u w:val="single"/>
        </w:rPr>
        <w:t>Do not administer the medication</w:t>
      </w:r>
      <w:r w:rsidR="006A1A7A" w:rsidRPr="00483D3C">
        <w:rPr>
          <w:rFonts w:ascii="Arial" w:hAnsi="Arial" w:cs="Arial"/>
          <w:bCs/>
          <w:sz w:val="22"/>
          <w:szCs w:val="22"/>
        </w:rPr>
        <w:t xml:space="preserve">. </w:t>
      </w:r>
    </w:p>
    <w:p w:rsidR="006A1A7A" w:rsidRPr="00483D3C" w:rsidRDefault="006A1A7A" w:rsidP="006A1A7A">
      <w:pPr>
        <w:rPr>
          <w:rFonts w:ascii="Arial" w:hAnsi="Arial" w:cs="Arial"/>
          <w:bCs/>
          <w:sz w:val="22"/>
          <w:szCs w:val="22"/>
        </w:rPr>
      </w:pPr>
    </w:p>
    <w:p w:rsidR="006A1A7A" w:rsidRPr="003F43EA" w:rsidRDefault="006A1A7A" w:rsidP="006A1A7A">
      <w:pPr>
        <w:rPr>
          <w:rFonts w:ascii="Arial" w:hAnsi="Arial" w:cs="Arial"/>
          <w:b/>
          <w:bCs/>
          <w:sz w:val="22"/>
          <w:szCs w:val="22"/>
          <w:u w:val="single"/>
        </w:rPr>
      </w:pPr>
      <w:r w:rsidRPr="003F43EA">
        <w:rPr>
          <w:rFonts w:ascii="Arial" w:hAnsi="Arial" w:cs="Arial"/>
          <w:b/>
          <w:bCs/>
          <w:sz w:val="22"/>
          <w:szCs w:val="22"/>
          <w:u w:val="single"/>
        </w:rPr>
        <w:t>Using sterile technique</w:t>
      </w:r>
      <w:r w:rsidR="00CB75CA" w:rsidRPr="003F43EA">
        <w:rPr>
          <w:rFonts w:ascii="Arial" w:hAnsi="Arial" w:cs="Arial"/>
          <w:b/>
          <w:bCs/>
          <w:sz w:val="22"/>
          <w:szCs w:val="22"/>
          <w:u w:val="single"/>
        </w:rPr>
        <w:t>s</w:t>
      </w:r>
      <w:r w:rsidRPr="003F43EA">
        <w:rPr>
          <w:rFonts w:ascii="Arial" w:hAnsi="Arial" w:cs="Arial"/>
          <w:b/>
          <w:bCs/>
          <w:sz w:val="22"/>
          <w:szCs w:val="22"/>
          <w:u w:val="single"/>
        </w:rPr>
        <w:t xml:space="preserve"> when </w:t>
      </w:r>
      <w:r w:rsidR="00CB75CA" w:rsidRPr="003F43EA">
        <w:rPr>
          <w:rFonts w:ascii="Arial" w:hAnsi="Arial" w:cs="Arial"/>
          <w:b/>
          <w:bCs/>
          <w:sz w:val="22"/>
          <w:szCs w:val="22"/>
          <w:u w:val="single"/>
        </w:rPr>
        <w:t xml:space="preserve">giving </w:t>
      </w:r>
      <w:r w:rsidRPr="003F43EA">
        <w:rPr>
          <w:rFonts w:ascii="Arial" w:hAnsi="Arial" w:cs="Arial"/>
          <w:b/>
          <w:bCs/>
          <w:sz w:val="22"/>
          <w:szCs w:val="22"/>
          <w:u w:val="single"/>
        </w:rPr>
        <w:t>injections</w:t>
      </w:r>
    </w:p>
    <w:p w:rsidR="00CB75CA" w:rsidRPr="00483D3C" w:rsidRDefault="00CB75CA" w:rsidP="006A1A7A">
      <w:pPr>
        <w:rPr>
          <w:rFonts w:ascii="Arial" w:hAnsi="Arial" w:cs="Arial"/>
          <w:bCs/>
          <w:sz w:val="22"/>
          <w:szCs w:val="22"/>
        </w:rPr>
      </w:pPr>
    </w:p>
    <w:p w:rsidR="000A7643" w:rsidRDefault="006A1A7A" w:rsidP="000A7643">
      <w:pPr>
        <w:rPr>
          <w:rFonts w:ascii="Arial" w:hAnsi="Arial" w:cs="Arial"/>
          <w:bCs/>
          <w:sz w:val="22"/>
          <w:szCs w:val="22"/>
        </w:rPr>
      </w:pPr>
      <w:r w:rsidRPr="00483D3C">
        <w:rPr>
          <w:rFonts w:ascii="Arial" w:hAnsi="Arial" w:cs="Arial"/>
          <w:bCs/>
          <w:sz w:val="22"/>
          <w:szCs w:val="22"/>
        </w:rPr>
        <w:t>Needles</w:t>
      </w:r>
      <w:r w:rsidR="000A7643" w:rsidRPr="00483D3C">
        <w:rPr>
          <w:rFonts w:ascii="Arial" w:hAnsi="Arial" w:cs="Arial"/>
          <w:bCs/>
          <w:sz w:val="22"/>
          <w:szCs w:val="22"/>
        </w:rPr>
        <w:t xml:space="preserve"> and syringes and </w:t>
      </w:r>
      <w:r w:rsidRPr="00483D3C">
        <w:rPr>
          <w:rFonts w:ascii="Arial" w:hAnsi="Arial" w:cs="Arial"/>
          <w:bCs/>
          <w:sz w:val="22"/>
          <w:szCs w:val="22"/>
        </w:rPr>
        <w:t xml:space="preserve">autoinjectors MUST remain </w:t>
      </w:r>
      <w:r w:rsidR="000A7643" w:rsidRPr="00483D3C">
        <w:rPr>
          <w:rFonts w:ascii="Arial" w:hAnsi="Arial" w:cs="Arial"/>
          <w:bCs/>
          <w:sz w:val="22"/>
          <w:szCs w:val="22"/>
        </w:rPr>
        <w:t xml:space="preserve">completely </w:t>
      </w:r>
      <w:r w:rsidRPr="00483D3C">
        <w:rPr>
          <w:rFonts w:ascii="Arial" w:hAnsi="Arial" w:cs="Arial"/>
          <w:bCs/>
          <w:sz w:val="22"/>
          <w:szCs w:val="22"/>
        </w:rPr>
        <w:t>sterile (germ free)</w:t>
      </w:r>
      <w:r w:rsidR="000A7643" w:rsidRPr="00483D3C">
        <w:rPr>
          <w:rFonts w:ascii="Arial" w:hAnsi="Arial" w:cs="Arial"/>
          <w:bCs/>
          <w:sz w:val="22"/>
          <w:szCs w:val="22"/>
        </w:rPr>
        <w:t xml:space="preserve"> until after they are used for an injection.</w:t>
      </w:r>
      <w:r w:rsidRPr="00483D3C">
        <w:rPr>
          <w:rFonts w:ascii="Arial" w:hAnsi="Arial" w:cs="Arial"/>
          <w:bCs/>
          <w:sz w:val="22"/>
          <w:szCs w:val="22"/>
        </w:rPr>
        <w:t xml:space="preserve">  </w:t>
      </w:r>
      <w:r w:rsidR="00AC7B43" w:rsidRPr="00483D3C">
        <w:rPr>
          <w:rFonts w:ascii="Arial" w:hAnsi="Arial" w:cs="Arial"/>
          <w:bCs/>
          <w:sz w:val="22"/>
          <w:szCs w:val="22"/>
        </w:rPr>
        <w:t>Using s</w:t>
      </w:r>
      <w:r w:rsidRPr="00483D3C">
        <w:rPr>
          <w:rFonts w:ascii="Arial" w:hAnsi="Arial" w:cs="Arial"/>
          <w:bCs/>
          <w:sz w:val="22"/>
          <w:szCs w:val="22"/>
        </w:rPr>
        <w:t xml:space="preserve">terile technique helps to keep an area or an object free of microorganisms (germs). </w:t>
      </w:r>
      <w:r w:rsidR="000A7643" w:rsidRPr="00483D3C">
        <w:rPr>
          <w:rFonts w:ascii="Arial" w:hAnsi="Arial" w:cs="Arial"/>
          <w:bCs/>
          <w:sz w:val="22"/>
          <w:szCs w:val="22"/>
        </w:rPr>
        <w:t>AHHAs use sterile technique to avoid contaminating the needle or syringe before giving an injection.</w:t>
      </w:r>
      <w:r w:rsidRPr="00483D3C">
        <w:rPr>
          <w:rFonts w:ascii="Arial" w:hAnsi="Arial" w:cs="Arial"/>
          <w:bCs/>
          <w:sz w:val="22"/>
          <w:szCs w:val="22"/>
        </w:rPr>
        <w:t xml:space="preserve"> </w:t>
      </w:r>
      <w:r w:rsidR="000A7643" w:rsidRPr="00483D3C">
        <w:rPr>
          <w:rFonts w:ascii="Arial" w:hAnsi="Arial" w:cs="Arial"/>
          <w:bCs/>
          <w:sz w:val="22"/>
          <w:szCs w:val="22"/>
        </w:rPr>
        <w:t xml:space="preserve">When giving injections, </w:t>
      </w:r>
      <w:r w:rsidR="00CB75CA" w:rsidRPr="00483D3C">
        <w:rPr>
          <w:rFonts w:ascii="Arial" w:hAnsi="Arial" w:cs="Arial"/>
          <w:bCs/>
          <w:sz w:val="22"/>
          <w:szCs w:val="22"/>
        </w:rPr>
        <w:t>AHHAs</w:t>
      </w:r>
      <w:r w:rsidR="000A7643" w:rsidRPr="00483D3C">
        <w:rPr>
          <w:rFonts w:ascii="Arial" w:hAnsi="Arial" w:cs="Arial"/>
          <w:bCs/>
          <w:sz w:val="22"/>
          <w:szCs w:val="22"/>
        </w:rPr>
        <w:t>:</w:t>
      </w:r>
    </w:p>
    <w:p w:rsidR="003F43EA" w:rsidRPr="00483D3C" w:rsidRDefault="003F43EA" w:rsidP="000A7643">
      <w:pPr>
        <w:rPr>
          <w:rFonts w:ascii="Arial" w:hAnsi="Arial" w:cs="Arial"/>
          <w:bCs/>
          <w:sz w:val="22"/>
          <w:szCs w:val="22"/>
        </w:rPr>
      </w:pPr>
    </w:p>
    <w:p w:rsidR="00CB75CA" w:rsidRDefault="000A7643" w:rsidP="000A7643">
      <w:pPr>
        <w:pStyle w:val="ListParagraph"/>
        <w:numPr>
          <w:ilvl w:val="0"/>
          <w:numId w:val="31"/>
        </w:numPr>
        <w:rPr>
          <w:rFonts w:ascii="Arial" w:hAnsi="Arial" w:cs="Arial"/>
          <w:bCs/>
          <w:sz w:val="22"/>
          <w:szCs w:val="22"/>
        </w:rPr>
      </w:pPr>
      <w:r w:rsidRPr="00483D3C">
        <w:rPr>
          <w:rFonts w:ascii="Arial" w:hAnsi="Arial" w:cs="Arial"/>
          <w:bCs/>
          <w:sz w:val="22"/>
          <w:szCs w:val="22"/>
        </w:rPr>
        <w:t>Must d</w:t>
      </w:r>
      <w:r w:rsidR="00CB75CA" w:rsidRPr="00483D3C">
        <w:rPr>
          <w:rFonts w:ascii="Arial" w:hAnsi="Arial" w:cs="Arial"/>
          <w:bCs/>
          <w:sz w:val="22"/>
          <w:szCs w:val="22"/>
        </w:rPr>
        <w:t xml:space="preserve">isinfect the injection site with an antiseptic or alcohol swab before giving an injection.  </w:t>
      </w:r>
    </w:p>
    <w:p w:rsidR="003F43EA" w:rsidRPr="003F43EA" w:rsidRDefault="003F43EA" w:rsidP="003F43EA">
      <w:pPr>
        <w:rPr>
          <w:rFonts w:ascii="Arial" w:hAnsi="Arial" w:cs="Arial"/>
          <w:bCs/>
          <w:sz w:val="22"/>
          <w:szCs w:val="22"/>
        </w:rPr>
      </w:pPr>
    </w:p>
    <w:p w:rsidR="006A1A7A" w:rsidRDefault="000A7643" w:rsidP="00CB75CA">
      <w:pPr>
        <w:pStyle w:val="ListParagraph"/>
        <w:numPr>
          <w:ilvl w:val="0"/>
          <w:numId w:val="29"/>
        </w:numPr>
        <w:rPr>
          <w:rFonts w:ascii="Arial" w:hAnsi="Arial" w:cs="Arial"/>
          <w:bCs/>
          <w:sz w:val="22"/>
          <w:szCs w:val="22"/>
        </w:rPr>
      </w:pPr>
      <w:r w:rsidRPr="00483D3C">
        <w:rPr>
          <w:rFonts w:ascii="Arial" w:hAnsi="Arial" w:cs="Arial"/>
          <w:bCs/>
          <w:sz w:val="22"/>
          <w:szCs w:val="22"/>
        </w:rPr>
        <w:t xml:space="preserve">Must NOT </w:t>
      </w:r>
      <w:r w:rsidR="006A1A7A" w:rsidRPr="00483D3C">
        <w:rPr>
          <w:rFonts w:ascii="Arial" w:hAnsi="Arial" w:cs="Arial"/>
          <w:bCs/>
          <w:sz w:val="22"/>
          <w:szCs w:val="22"/>
        </w:rPr>
        <w:t>allow any unsterile object to touch the following parts of the syringe before</w:t>
      </w:r>
      <w:r w:rsidR="00CB75CA" w:rsidRPr="00483D3C">
        <w:rPr>
          <w:rFonts w:ascii="Arial" w:hAnsi="Arial" w:cs="Arial"/>
          <w:bCs/>
          <w:sz w:val="22"/>
          <w:szCs w:val="22"/>
        </w:rPr>
        <w:t xml:space="preserve"> giving an</w:t>
      </w:r>
      <w:r w:rsidR="006A1A7A" w:rsidRPr="00483D3C">
        <w:rPr>
          <w:rFonts w:ascii="Arial" w:hAnsi="Arial" w:cs="Arial"/>
          <w:bCs/>
          <w:sz w:val="22"/>
          <w:szCs w:val="22"/>
        </w:rPr>
        <w:t xml:space="preserve"> injection:</w:t>
      </w:r>
      <w:r w:rsidR="00CB75CA" w:rsidRPr="00483D3C">
        <w:rPr>
          <w:rFonts w:ascii="Arial" w:hAnsi="Arial" w:cs="Arial"/>
          <w:bCs/>
          <w:sz w:val="22"/>
          <w:szCs w:val="22"/>
        </w:rPr>
        <w:t xml:space="preserve"> </w:t>
      </w:r>
      <w:r w:rsidR="006A1A7A" w:rsidRPr="00483D3C">
        <w:rPr>
          <w:rFonts w:ascii="Arial" w:hAnsi="Arial" w:cs="Arial"/>
          <w:bCs/>
          <w:sz w:val="22"/>
          <w:szCs w:val="22"/>
        </w:rPr>
        <w:t>the tip of the syringe, inside the barrel of a syringe, the shaft of the plunger.</w:t>
      </w:r>
    </w:p>
    <w:p w:rsidR="003F43EA" w:rsidRPr="00483D3C" w:rsidRDefault="003F43EA" w:rsidP="003F43EA">
      <w:pPr>
        <w:pStyle w:val="ListParagraph"/>
        <w:rPr>
          <w:rFonts w:ascii="Arial" w:hAnsi="Arial" w:cs="Arial"/>
          <w:bCs/>
          <w:sz w:val="22"/>
          <w:szCs w:val="22"/>
        </w:rPr>
      </w:pPr>
    </w:p>
    <w:p w:rsidR="006A1A7A" w:rsidRPr="00483D3C" w:rsidRDefault="000A7643" w:rsidP="00CB75CA">
      <w:pPr>
        <w:pStyle w:val="ListParagraph"/>
        <w:numPr>
          <w:ilvl w:val="0"/>
          <w:numId w:val="29"/>
        </w:numPr>
        <w:rPr>
          <w:rFonts w:ascii="Arial" w:hAnsi="Arial" w:cs="Arial"/>
          <w:bCs/>
          <w:sz w:val="22"/>
          <w:szCs w:val="22"/>
        </w:rPr>
      </w:pPr>
      <w:r w:rsidRPr="00483D3C">
        <w:rPr>
          <w:rFonts w:ascii="Arial" w:hAnsi="Arial" w:cs="Arial"/>
          <w:bCs/>
          <w:sz w:val="22"/>
          <w:szCs w:val="22"/>
        </w:rPr>
        <w:t xml:space="preserve">Must NOT </w:t>
      </w:r>
      <w:r w:rsidR="006A1A7A" w:rsidRPr="00483D3C">
        <w:rPr>
          <w:rFonts w:ascii="Arial" w:hAnsi="Arial" w:cs="Arial"/>
          <w:bCs/>
          <w:sz w:val="22"/>
          <w:szCs w:val="22"/>
        </w:rPr>
        <w:t xml:space="preserve">allow any unsterile object to touch the shaft or tip of the needle before it is injected into the patient.  </w:t>
      </w:r>
    </w:p>
    <w:p w:rsidR="003F43EA" w:rsidRDefault="003F43EA" w:rsidP="003F43EA">
      <w:pPr>
        <w:pStyle w:val="ListParagraph"/>
        <w:rPr>
          <w:rFonts w:ascii="Arial" w:hAnsi="Arial" w:cs="Arial"/>
          <w:bCs/>
          <w:sz w:val="22"/>
          <w:szCs w:val="22"/>
        </w:rPr>
      </w:pPr>
    </w:p>
    <w:p w:rsidR="003F43EA" w:rsidRDefault="003F43EA" w:rsidP="003F43EA">
      <w:pPr>
        <w:pStyle w:val="ListParagraph"/>
        <w:numPr>
          <w:ilvl w:val="0"/>
          <w:numId w:val="29"/>
        </w:numPr>
        <w:rPr>
          <w:rFonts w:ascii="Arial" w:hAnsi="Arial" w:cs="Arial"/>
          <w:bCs/>
          <w:sz w:val="22"/>
          <w:szCs w:val="22"/>
        </w:rPr>
      </w:pPr>
      <w:r>
        <w:rPr>
          <w:rFonts w:ascii="Arial" w:hAnsi="Arial" w:cs="Arial"/>
          <w:bCs/>
          <w:sz w:val="22"/>
          <w:szCs w:val="22"/>
        </w:rPr>
        <w:t>S</w:t>
      </w:r>
      <w:r w:rsidR="00115010" w:rsidRPr="003F43EA">
        <w:rPr>
          <w:rFonts w:ascii="Arial" w:hAnsi="Arial" w:cs="Arial"/>
          <w:bCs/>
          <w:sz w:val="22"/>
          <w:szCs w:val="22"/>
        </w:rPr>
        <w:t>top the task</w:t>
      </w:r>
      <w:r>
        <w:rPr>
          <w:rFonts w:ascii="Arial" w:hAnsi="Arial" w:cs="Arial"/>
          <w:bCs/>
          <w:sz w:val="22"/>
          <w:szCs w:val="22"/>
        </w:rPr>
        <w:t xml:space="preserve"> i</w:t>
      </w:r>
      <w:r w:rsidRPr="005239F2">
        <w:rPr>
          <w:rFonts w:ascii="Arial" w:hAnsi="Arial" w:cs="Arial"/>
          <w:bCs/>
          <w:sz w:val="22"/>
          <w:szCs w:val="22"/>
        </w:rPr>
        <w:t>f the needle becomes c</w:t>
      </w:r>
      <w:r w:rsidRPr="003F43EA">
        <w:rPr>
          <w:rFonts w:ascii="Arial" w:hAnsi="Arial" w:cs="Arial"/>
          <w:bCs/>
          <w:sz w:val="22"/>
          <w:szCs w:val="22"/>
        </w:rPr>
        <w:t>ontaminated</w:t>
      </w:r>
      <w:r>
        <w:rPr>
          <w:rFonts w:ascii="Arial" w:hAnsi="Arial" w:cs="Arial"/>
          <w:bCs/>
          <w:sz w:val="22"/>
          <w:szCs w:val="22"/>
        </w:rPr>
        <w:t>.</w:t>
      </w:r>
      <w:r w:rsidR="00115010" w:rsidRPr="003F43EA">
        <w:rPr>
          <w:rFonts w:ascii="Arial" w:hAnsi="Arial" w:cs="Arial"/>
          <w:bCs/>
          <w:sz w:val="22"/>
          <w:szCs w:val="22"/>
        </w:rPr>
        <w:t xml:space="preserve"> </w:t>
      </w:r>
    </w:p>
    <w:p w:rsidR="003F43EA" w:rsidRPr="003F43EA" w:rsidRDefault="003F43EA" w:rsidP="003F43EA">
      <w:pPr>
        <w:pStyle w:val="ListParagraph"/>
        <w:rPr>
          <w:rFonts w:ascii="Arial" w:hAnsi="Arial" w:cs="Arial"/>
          <w:bCs/>
          <w:sz w:val="22"/>
          <w:szCs w:val="22"/>
        </w:rPr>
      </w:pPr>
    </w:p>
    <w:p w:rsidR="00115010" w:rsidRPr="003F43EA" w:rsidRDefault="00115010" w:rsidP="003F43EA">
      <w:pPr>
        <w:pStyle w:val="ListParagraph"/>
        <w:numPr>
          <w:ilvl w:val="0"/>
          <w:numId w:val="29"/>
        </w:numPr>
        <w:rPr>
          <w:rFonts w:ascii="Arial" w:hAnsi="Arial" w:cs="Arial"/>
          <w:bCs/>
          <w:sz w:val="22"/>
          <w:szCs w:val="22"/>
        </w:rPr>
      </w:pPr>
      <w:r w:rsidRPr="003F43EA">
        <w:rPr>
          <w:rFonts w:ascii="Arial" w:hAnsi="Arial" w:cs="Arial"/>
          <w:bCs/>
          <w:sz w:val="22"/>
          <w:szCs w:val="22"/>
        </w:rPr>
        <w:t>Discard the needle/syringe and call the supervising nurse for further instructions.</w:t>
      </w:r>
    </w:p>
    <w:p w:rsidR="00CB75CA" w:rsidRPr="00483D3C" w:rsidRDefault="00CB75CA" w:rsidP="006A1A7A">
      <w:pPr>
        <w:rPr>
          <w:rFonts w:ascii="Arial" w:hAnsi="Arial" w:cs="Arial"/>
          <w:bCs/>
          <w:sz w:val="22"/>
          <w:szCs w:val="22"/>
        </w:rPr>
      </w:pPr>
    </w:p>
    <w:p w:rsidR="006A1A7A" w:rsidRDefault="006A1A7A" w:rsidP="006A1A7A">
      <w:pPr>
        <w:rPr>
          <w:rFonts w:ascii="Arial" w:hAnsi="Arial" w:cs="Arial"/>
          <w:b/>
          <w:bCs/>
          <w:sz w:val="22"/>
          <w:szCs w:val="22"/>
          <w:u w:val="single"/>
        </w:rPr>
      </w:pPr>
      <w:r w:rsidRPr="006C7185">
        <w:rPr>
          <w:rFonts w:ascii="Arial" w:hAnsi="Arial" w:cs="Arial"/>
          <w:b/>
          <w:bCs/>
          <w:sz w:val="22"/>
          <w:szCs w:val="22"/>
          <w:u w:val="single"/>
        </w:rPr>
        <w:t>Proper disposal of needles</w:t>
      </w:r>
      <w:r w:rsidR="00F552C7" w:rsidRPr="006C7185">
        <w:rPr>
          <w:rFonts w:ascii="Arial" w:hAnsi="Arial" w:cs="Arial"/>
          <w:b/>
          <w:bCs/>
          <w:sz w:val="22"/>
          <w:szCs w:val="22"/>
          <w:u w:val="single"/>
        </w:rPr>
        <w:t xml:space="preserve">, </w:t>
      </w:r>
      <w:r w:rsidRPr="006C7185">
        <w:rPr>
          <w:rFonts w:ascii="Arial" w:hAnsi="Arial" w:cs="Arial"/>
          <w:b/>
          <w:bCs/>
          <w:sz w:val="22"/>
          <w:szCs w:val="22"/>
          <w:u w:val="single"/>
        </w:rPr>
        <w:t>syringes, gloves and other supplies</w:t>
      </w:r>
    </w:p>
    <w:p w:rsidR="006C7185" w:rsidRPr="006C7185" w:rsidRDefault="006C7185" w:rsidP="006A1A7A">
      <w:pPr>
        <w:rPr>
          <w:rFonts w:ascii="Arial" w:hAnsi="Arial" w:cs="Arial"/>
          <w:b/>
          <w:bCs/>
          <w:sz w:val="22"/>
          <w:szCs w:val="22"/>
          <w:u w:val="single"/>
        </w:rPr>
      </w:pPr>
    </w:p>
    <w:p w:rsidR="006A1A7A" w:rsidRPr="00483D3C" w:rsidRDefault="00857EB0" w:rsidP="006A1A7A">
      <w:pPr>
        <w:rPr>
          <w:rFonts w:ascii="Arial" w:hAnsi="Arial" w:cs="Arial"/>
          <w:bCs/>
          <w:sz w:val="22"/>
          <w:szCs w:val="22"/>
        </w:rPr>
      </w:pPr>
      <w:r w:rsidRPr="00483D3C">
        <w:rPr>
          <w:rFonts w:ascii="Arial" w:hAnsi="Arial" w:cs="Arial"/>
          <w:bCs/>
          <w:sz w:val="22"/>
          <w:szCs w:val="22"/>
        </w:rPr>
        <w:t xml:space="preserve">AHHAs should consider all needles, syringes and autoinjectors used on a patient to be contaminated with potentially infectious germs.  </w:t>
      </w:r>
      <w:r w:rsidR="006A1A7A" w:rsidRPr="00483D3C">
        <w:rPr>
          <w:rFonts w:ascii="Arial" w:hAnsi="Arial" w:cs="Arial"/>
          <w:bCs/>
          <w:sz w:val="22"/>
          <w:szCs w:val="22"/>
        </w:rPr>
        <w:t>All used</w:t>
      </w:r>
      <w:r w:rsidR="000A7643" w:rsidRPr="00483D3C">
        <w:rPr>
          <w:rFonts w:ascii="Arial" w:hAnsi="Arial" w:cs="Arial"/>
          <w:bCs/>
          <w:sz w:val="22"/>
          <w:szCs w:val="22"/>
        </w:rPr>
        <w:t xml:space="preserve"> syringes and </w:t>
      </w:r>
      <w:r w:rsidR="006A1A7A" w:rsidRPr="00483D3C">
        <w:rPr>
          <w:rFonts w:ascii="Arial" w:hAnsi="Arial" w:cs="Arial"/>
          <w:bCs/>
          <w:sz w:val="22"/>
          <w:szCs w:val="22"/>
        </w:rPr>
        <w:t>needles (even</w:t>
      </w:r>
      <w:r w:rsidR="000A7643" w:rsidRPr="00483D3C">
        <w:rPr>
          <w:rFonts w:ascii="Arial" w:hAnsi="Arial" w:cs="Arial"/>
          <w:bCs/>
          <w:sz w:val="22"/>
          <w:szCs w:val="22"/>
        </w:rPr>
        <w:t xml:space="preserve"> syringes with retractable needles) </w:t>
      </w:r>
      <w:r w:rsidR="006A1A7A" w:rsidRPr="00483D3C">
        <w:rPr>
          <w:rFonts w:ascii="Arial" w:hAnsi="Arial" w:cs="Arial"/>
          <w:bCs/>
          <w:sz w:val="22"/>
          <w:szCs w:val="22"/>
        </w:rPr>
        <w:t xml:space="preserve">must be disposed of properly.  After giving an injection, the needle should be left uncapped and deposited in the nearest biohazard container (if one is available).  </w:t>
      </w:r>
      <w:r w:rsidR="000A7643" w:rsidRPr="00483D3C">
        <w:rPr>
          <w:rFonts w:ascii="Arial" w:hAnsi="Arial" w:cs="Arial"/>
          <w:bCs/>
          <w:sz w:val="22"/>
          <w:szCs w:val="22"/>
        </w:rPr>
        <w:t xml:space="preserve">  </w:t>
      </w:r>
    </w:p>
    <w:p w:rsidR="006A1A7A" w:rsidRPr="00483D3C" w:rsidRDefault="006A1A7A" w:rsidP="006A1A7A">
      <w:pPr>
        <w:rPr>
          <w:rFonts w:ascii="Arial" w:hAnsi="Arial" w:cs="Arial"/>
          <w:bCs/>
          <w:sz w:val="22"/>
          <w:szCs w:val="22"/>
        </w:rPr>
      </w:pPr>
    </w:p>
    <w:p w:rsidR="006A1A7A" w:rsidRDefault="006A1A7A" w:rsidP="006A1A7A">
      <w:pPr>
        <w:rPr>
          <w:rFonts w:ascii="Arial" w:hAnsi="Arial" w:cs="Arial"/>
          <w:b/>
          <w:bCs/>
          <w:sz w:val="22"/>
          <w:szCs w:val="22"/>
          <w:u w:val="single"/>
        </w:rPr>
      </w:pPr>
      <w:r w:rsidRPr="006C7185">
        <w:rPr>
          <w:rFonts w:ascii="Arial" w:hAnsi="Arial" w:cs="Arial"/>
          <w:b/>
          <w:bCs/>
          <w:sz w:val="22"/>
          <w:szCs w:val="22"/>
          <w:u w:val="single"/>
        </w:rPr>
        <w:t xml:space="preserve">Avoiding needle stick injuries </w:t>
      </w:r>
    </w:p>
    <w:p w:rsidR="00BA3637" w:rsidRPr="006C7185" w:rsidRDefault="00BA3637" w:rsidP="006A1A7A">
      <w:pPr>
        <w:rPr>
          <w:rFonts w:ascii="Arial" w:hAnsi="Arial" w:cs="Arial"/>
          <w:b/>
          <w:bCs/>
          <w:sz w:val="22"/>
          <w:szCs w:val="22"/>
          <w:u w:val="single"/>
        </w:rPr>
      </w:pPr>
    </w:p>
    <w:p w:rsidR="006A1A7A" w:rsidRPr="00483D3C" w:rsidRDefault="006A1A7A" w:rsidP="006A1A7A">
      <w:pPr>
        <w:rPr>
          <w:rFonts w:ascii="Arial" w:hAnsi="Arial" w:cs="Arial"/>
          <w:bCs/>
          <w:color w:val="FF0000"/>
          <w:sz w:val="22"/>
          <w:szCs w:val="22"/>
        </w:rPr>
      </w:pPr>
      <w:r w:rsidRPr="00483D3C">
        <w:rPr>
          <w:rFonts w:ascii="Arial" w:hAnsi="Arial" w:cs="Arial"/>
          <w:bCs/>
          <w:sz w:val="22"/>
          <w:szCs w:val="22"/>
        </w:rPr>
        <w:t xml:space="preserve">If an AHHA uses a needle and syringe or an autoinjector without a retractable needle, there are two techniques for avoiding needle stick injuries.  After giving an injection, the needle should be left uncapped and promptly deposited in the nearest puncture resistant container (if one is available).  If not, then the protective cap covering a needle can be replaced by using the “one handed scoop technique” (threading the needle into the cap without touching the cap itself).   An AHHA should </w:t>
      </w:r>
      <w:r w:rsidRPr="00B41ED1">
        <w:rPr>
          <w:rFonts w:ascii="Arial" w:hAnsi="Arial" w:cs="Arial"/>
          <w:bCs/>
          <w:sz w:val="22"/>
          <w:szCs w:val="22"/>
          <w:u w:val="single"/>
        </w:rPr>
        <w:t>never</w:t>
      </w:r>
      <w:r w:rsidRPr="00483D3C">
        <w:rPr>
          <w:rFonts w:ascii="Arial" w:hAnsi="Arial" w:cs="Arial"/>
          <w:bCs/>
          <w:sz w:val="22"/>
          <w:szCs w:val="22"/>
        </w:rPr>
        <w:t xml:space="preserve"> attempt to bend or break used needles</w:t>
      </w:r>
      <w:r w:rsidRPr="005239F2">
        <w:rPr>
          <w:rFonts w:ascii="Arial" w:hAnsi="Arial" w:cs="Arial"/>
          <w:bCs/>
          <w:color w:val="FF0000"/>
          <w:sz w:val="22"/>
          <w:szCs w:val="22"/>
        </w:rPr>
        <w:t xml:space="preserve">.  </w:t>
      </w:r>
      <w:r w:rsidR="00115010" w:rsidRPr="005239F2">
        <w:rPr>
          <w:rFonts w:ascii="Arial" w:hAnsi="Arial" w:cs="Arial"/>
          <w:bCs/>
          <w:sz w:val="22"/>
          <w:szCs w:val="22"/>
        </w:rPr>
        <w:t>IMPORTANT. The “one handed scoop technique” is used ONLY when a sharps container is not available</w:t>
      </w:r>
      <w:r w:rsidR="001466F9" w:rsidRPr="005239F2">
        <w:rPr>
          <w:rFonts w:ascii="Arial" w:hAnsi="Arial" w:cs="Arial"/>
          <w:bCs/>
          <w:sz w:val="22"/>
          <w:szCs w:val="22"/>
        </w:rPr>
        <w:t>.</w:t>
      </w:r>
    </w:p>
    <w:p w:rsidR="006A1A7A" w:rsidRPr="00483D3C" w:rsidRDefault="006A1A7A" w:rsidP="006A1A7A">
      <w:pPr>
        <w:rPr>
          <w:rFonts w:ascii="Arial" w:hAnsi="Arial" w:cs="Arial"/>
          <w:bCs/>
          <w:color w:val="FF0000"/>
          <w:sz w:val="22"/>
          <w:szCs w:val="22"/>
        </w:rPr>
      </w:pP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If an accidental needle stick injury occurs involved a used needle, the AHHA should: </w:t>
      </w:r>
    </w:p>
    <w:p w:rsidR="00B63616" w:rsidRPr="005203F6" w:rsidRDefault="00B63616" w:rsidP="005203F6">
      <w:pPr>
        <w:pStyle w:val="ListParagraph"/>
        <w:numPr>
          <w:ilvl w:val="0"/>
          <w:numId w:val="42"/>
        </w:numPr>
        <w:rPr>
          <w:rFonts w:ascii="Arial" w:hAnsi="Arial" w:cs="Arial"/>
          <w:bCs/>
          <w:sz w:val="22"/>
          <w:szCs w:val="22"/>
        </w:rPr>
      </w:pPr>
      <w:r w:rsidRPr="005203F6">
        <w:rPr>
          <w:rFonts w:ascii="Arial" w:hAnsi="Arial" w:cs="Arial"/>
          <w:bCs/>
          <w:sz w:val="22"/>
          <w:szCs w:val="22"/>
        </w:rPr>
        <w:t>Wash the area with soap and water.</w:t>
      </w:r>
    </w:p>
    <w:p w:rsidR="006A1A7A" w:rsidRPr="005203F6" w:rsidRDefault="006A1A7A" w:rsidP="005203F6">
      <w:pPr>
        <w:pStyle w:val="ListParagraph"/>
        <w:numPr>
          <w:ilvl w:val="0"/>
          <w:numId w:val="42"/>
        </w:numPr>
        <w:rPr>
          <w:rFonts w:ascii="Arial" w:hAnsi="Arial" w:cs="Arial"/>
          <w:bCs/>
          <w:sz w:val="22"/>
          <w:szCs w:val="22"/>
        </w:rPr>
      </w:pPr>
      <w:r w:rsidRPr="005203F6">
        <w:rPr>
          <w:rFonts w:ascii="Arial" w:hAnsi="Arial" w:cs="Arial"/>
          <w:bCs/>
          <w:sz w:val="22"/>
          <w:szCs w:val="22"/>
        </w:rPr>
        <w:t xml:space="preserve">Immediately report the injury to the supervising RN. </w:t>
      </w:r>
    </w:p>
    <w:p w:rsidR="006A1A7A" w:rsidRPr="005203F6" w:rsidRDefault="006A1A7A" w:rsidP="005203F6">
      <w:pPr>
        <w:pStyle w:val="ListParagraph"/>
        <w:numPr>
          <w:ilvl w:val="0"/>
          <w:numId w:val="42"/>
        </w:numPr>
        <w:rPr>
          <w:rFonts w:ascii="Arial" w:hAnsi="Arial" w:cs="Arial"/>
          <w:bCs/>
          <w:sz w:val="22"/>
          <w:szCs w:val="22"/>
        </w:rPr>
      </w:pPr>
      <w:r w:rsidRPr="005203F6">
        <w:rPr>
          <w:rFonts w:ascii="Arial" w:hAnsi="Arial" w:cs="Arial"/>
          <w:bCs/>
          <w:sz w:val="22"/>
          <w:szCs w:val="22"/>
        </w:rPr>
        <w:t>Document the injury.</w:t>
      </w:r>
    </w:p>
    <w:p w:rsidR="006A1A7A" w:rsidRPr="005203F6" w:rsidRDefault="006A1A7A" w:rsidP="005203F6">
      <w:pPr>
        <w:pStyle w:val="ListParagraph"/>
        <w:numPr>
          <w:ilvl w:val="0"/>
          <w:numId w:val="42"/>
        </w:numPr>
        <w:rPr>
          <w:rFonts w:ascii="Arial" w:hAnsi="Arial" w:cs="Arial"/>
          <w:bCs/>
          <w:sz w:val="22"/>
          <w:szCs w:val="22"/>
        </w:rPr>
      </w:pPr>
      <w:r w:rsidRPr="005203F6">
        <w:rPr>
          <w:rFonts w:ascii="Arial" w:hAnsi="Arial" w:cs="Arial"/>
          <w:bCs/>
          <w:sz w:val="22"/>
          <w:szCs w:val="22"/>
        </w:rPr>
        <w:t xml:space="preserve">Obtain medical follow up as soon as possible to receive timely and appropriate post-exposure prophylactic treatments as well as counseling on the potential for infection. </w:t>
      </w:r>
    </w:p>
    <w:p w:rsidR="006A1A7A" w:rsidRPr="00483D3C" w:rsidRDefault="006A1A7A" w:rsidP="006A1A7A">
      <w:pPr>
        <w:rPr>
          <w:rFonts w:ascii="Arial" w:hAnsi="Arial" w:cs="Arial"/>
          <w:bCs/>
          <w:sz w:val="22"/>
          <w:szCs w:val="22"/>
        </w:rPr>
      </w:pPr>
    </w:p>
    <w:p w:rsidR="006A1A7A" w:rsidRPr="00483D3C" w:rsidRDefault="00BA3637" w:rsidP="006A1A7A">
      <w:pPr>
        <w:rPr>
          <w:rFonts w:ascii="Arial" w:hAnsi="Arial" w:cs="Arial"/>
          <w:bCs/>
          <w:sz w:val="22"/>
          <w:szCs w:val="22"/>
        </w:rPr>
      </w:pPr>
      <w:r>
        <w:rPr>
          <w:rFonts w:ascii="Arial" w:hAnsi="Arial" w:cs="Arial"/>
          <w:bCs/>
          <w:sz w:val="22"/>
          <w:szCs w:val="22"/>
        </w:rPr>
        <w:t xml:space="preserve">The </w:t>
      </w:r>
      <w:r w:rsidR="00C91E29" w:rsidRPr="00C929C5">
        <w:rPr>
          <w:rFonts w:ascii="Arial" w:hAnsi="Arial" w:cs="Arial"/>
          <w:bCs/>
          <w:sz w:val="22"/>
          <w:szCs w:val="22"/>
        </w:rPr>
        <w:t xml:space="preserve">Nurse Instructor </w:t>
      </w:r>
      <w:r>
        <w:rPr>
          <w:rFonts w:ascii="Arial" w:hAnsi="Arial" w:cs="Arial"/>
          <w:bCs/>
          <w:sz w:val="22"/>
          <w:szCs w:val="22"/>
        </w:rPr>
        <w:t>must</w:t>
      </w:r>
      <w:r w:rsidR="006A1A7A" w:rsidRPr="00483D3C">
        <w:rPr>
          <w:rFonts w:ascii="Arial" w:hAnsi="Arial" w:cs="Arial"/>
          <w:bCs/>
          <w:sz w:val="22"/>
          <w:szCs w:val="22"/>
        </w:rPr>
        <w:t xml:space="preserve"> </w:t>
      </w:r>
      <w:r w:rsidR="006A1A7A" w:rsidRPr="007F0C5D">
        <w:rPr>
          <w:rFonts w:ascii="Arial" w:hAnsi="Arial" w:cs="Arial"/>
          <w:bCs/>
          <w:sz w:val="22"/>
          <w:szCs w:val="22"/>
        </w:rPr>
        <w:t xml:space="preserve">use </w:t>
      </w:r>
      <w:r w:rsidR="005203F6" w:rsidRPr="007F0C5D">
        <w:rPr>
          <w:rFonts w:ascii="Arial" w:hAnsi="Arial" w:cs="Arial"/>
          <w:bCs/>
          <w:sz w:val="22"/>
          <w:szCs w:val="22"/>
        </w:rPr>
        <w:t xml:space="preserve">performance evaluation </w:t>
      </w:r>
      <w:r w:rsidR="006A1A7A" w:rsidRPr="007F0C5D">
        <w:rPr>
          <w:rFonts w:ascii="Arial" w:hAnsi="Arial" w:cs="Arial"/>
          <w:bCs/>
          <w:sz w:val="22"/>
          <w:szCs w:val="22"/>
        </w:rPr>
        <w:t xml:space="preserve">skills </w:t>
      </w:r>
      <w:r w:rsidR="006A1A7A" w:rsidRPr="00483D3C">
        <w:rPr>
          <w:rFonts w:ascii="Arial" w:hAnsi="Arial" w:cs="Arial"/>
          <w:bCs/>
          <w:sz w:val="22"/>
          <w:szCs w:val="22"/>
        </w:rPr>
        <w:t xml:space="preserve">checklist.  Each student </w:t>
      </w:r>
      <w:r>
        <w:rPr>
          <w:rFonts w:ascii="Arial" w:hAnsi="Arial" w:cs="Arial"/>
          <w:bCs/>
          <w:sz w:val="22"/>
          <w:szCs w:val="22"/>
        </w:rPr>
        <w:t xml:space="preserve">must </w:t>
      </w:r>
      <w:r w:rsidR="006A1A7A" w:rsidRPr="00483D3C">
        <w:rPr>
          <w:rFonts w:ascii="Arial" w:hAnsi="Arial" w:cs="Arial"/>
          <w:bCs/>
          <w:sz w:val="22"/>
          <w:szCs w:val="22"/>
        </w:rPr>
        <w:t xml:space="preserve">demonstrate: proper hand hygiene, donning and removing gloves. The student </w:t>
      </w:r>
      <w:r>
        <w:rPr>
          <w:rFonts w:ascii="Arial" w:hAnsi="Arial" w:cs="Arial"/>
          <w:bCs/>
          <w:sz w:val="22"/>
          <w:szCs w:val="22"/>
        </w:rPr>
        <w:t xml:space="preserve">must be able to </w:t>
      </w:r>
      <w:r w:rsidR="006A1A7A" w:rsidRPr="00483D3C">
        <w:rPr>
          <w:rFonts w:ascii="Arial" w:hAnsi="Arial" w:cs="Arial"/>
          <w:bCs/>
          <w:sz w:val="22"/>
          <w:szCs w:val="22"/>
        </w:rPr>
        <w:t xml:space="preserve">identify the </w:t>
      </w:r>
      <w:r w:rsidR="005B360E">
        <w:rPr>
          <w:rFonts w:ascii="Arial" w:hAnsi="Arial" w:cs="Arial"/>
          <w:bCs/>
          <w:sz w:val="22"/>
          <w:szCs w:val="22"/>
        </w:rPr>
        <w:t>three</w:t>
      </w:r>
      <w:r w:rsidR="006A1A7A" w:rsidRPr="00483D3C">
        <w:rPr>
          <w:rFonts w:ascii="Arial" w:hAnsi="Arial" w:cs="Arial"/>
          <w:bCs/>
          <w:sz w:val="22"/>
          <w:szCs w:val="22"/>
        </w:rPr>
        <w:t xml:space="preserve"> parts of a syringe and the calibration marks.  The student </w:t>
      </w:r>
      <w:r>
        <w:rPr>
          <w:rFonts w:ascii="Arial" w:hAnsi="Arial" w:cs="Arial"/>
          <w:bCs/>
          <w:sz w:val="22"/>
          <w:szCs w:val="22"/>
        </w:rPr>
        <w:t>must</w:t>
      </w:r>
      <w:r w:rsidR="006A1A7A" w:rsidRPr="00483D3C">
        <w:rPr>
          <w:rFonts w:ascii="Arial" w:hAnsi="Arial" w:cs="Arial"/>
          <w:bCs/>
          <w:sz w:val="22"/>
          <w:szCs w:val="22"/>
        </w:rPr>
        <w:t xml:space="preserve"> be able to identify an insulin syringe.  The student must </w:t>
      </w:r>
      <w:r>
        <w:rPr>
          <w:rFonts w:ascii="Arial" w:hAnsi="Arial" w:cs="Arial"/>
          <w:bCs/>
          <w:sz w:val="22"/>
          <w:szCs w:val="22"/>
        </w:rPr>
        <w:t xml:space="preserve">identify </w:t>
      </w:r>
      <w:r w:rsidR="006A1A7A" w:rsidRPr="00483D3C">
        <w:rPr>
          <w:rFonts w:ascii="Arial" w:hAnsi="Arial" w:cs="Arial"/>
          <w:bCs/>
          <w:sz w:val="22"/>
          <w:szCs w:val="22"/>
        </w:rPr>
        <w:t xml:space="preserve">the parts of the needle and syringe that must remain sterile.    </w:t>
      </w:r>
    </w:p>
    <w:p w:rsidR="006A1A7A" w:rsidRPr="00483D3C" w:rsidRDefault="006A1A7A" w:rsidP="006A1A7A">
      <w:pPr>
        <w:rPr>
          <w:rFonts w:ascii="Arial" w:hAnsi="Arial" w:cs="Arial"/>
          <w:bCs/>
          <w:sz w:val="22"/>
          <w:szCs w:val="22"/>
        </w:rPr>
      </w:pPr>
    </w:p>
    <w:p w:rsidR="00BA3637" w:rsidRDefault="00BA3637">
      <w:pPr>
        <w:rPr>
          <w:rFonts w:ascii="Arial" w:hAnsi="Arial" w:cs="Arial"/>
          <w:b/>
          <w:bCs/>
          <w:sz w:val="22"/>
          <w:szCs w:val="22"/>
          <w:u w:val="single"/>
        </w:rPr>
      </w:pPr>
      <w:r>
        <w:rPr>
          <w:rFonts w:ascii="Arial" w:hAnsi="Arial" w:cs="Arial"/>
          <w:b/>
          <w:bCs/>
          <w:sz w:val="22"/>
          <w:szCs w:val="22"/>
          <w:u w:val="single"/>
        </w:rPr>
        <w:br w:type="page"/>
      </w:r>
    </w:p>
    <w:p w:rsidR="006A1A7A" w:rsidRPr="00483D3C" w:rsidRDefault="006A1A7A" w:rsidP="006A1A7A">
      <w:pPr>
        <w:rPr>
          <w:rFonts w:ascii="Arial" w:hAnsi="Arial" w:cs="Arial"/>
          <w:b/>
          <w:bCs/>
          <w:sz w:val="22"/>
          <w:szCs w:val="22"/>
          <w:u w:val="single"/>
        </w:rPr>
      </w:pPr>
      <w:r w:rsidRPr="00483D3C">
        <w:rPr>
          <w:rFonts w:ascii="Arial" w:hAnsi="Arial" w:cs="Arial"/>
          <w:b/>
          <w:bCs/>
          <w:sz w:val="22"/>
          <w:szCs w:val="22"/>
          <w:u w:val="single"/>
        </w:rPr>
        <w:t>III.  Subcutaneous Injections</w:t>
      </w:r>
    </w:p>
    <w:p w:rsidR="006A1A7A" w:rsidRPr="00483D3C" w:rsidRDefault="006A1A7A" w:rsidP="006A1A7A">
      <w:pPr>
        <w:rPr>
          <w:rFonts w:ascii="Arial" w:hAnsi="Arial" w:cs="Arial"/>
          <w:bCs/>
          <w:sz w:val="22"/>
          <w:szCs w:val="22"/>
        </w:rPr>
      </w:pPr>
    </w:p>
    <w:p w:rsidR="005203F6" w:rsidRDefault="006A1A7A" w:rsidP="006A1A7A">
      <w:pPr>
        <w:rPr>
          <w:rFonts w:ascii="Arial" w:hAnsi="Arial" w:cs="Arial"/>
          <w:bCs/>
          <w:sz w:val="22"/>
          <w:szCs w:val="22"/>
        </w:rPr>
      </w:pPr>
      <w:r w:rsidRPr="00483D3C">
        <w:rPr>
          <w:rFonts w:ascii="Arial" w:hAnsi="Arial" w:cs="Arial"/>
          <w:bCs/>
          <w:sz w:val="22"/>
          <w:szCs w:val="22"/>
        </w:rPr>
        <w:t xml:space="preserve">An AHHA is allowed (in some circumstances) to give subcutaneous injections of low molecular weight heparin and </w:t>
      </w:r>
      <w:r w:rsidR="00CE3DCA" w:rsidRPr="00483D3C">
        <w:rPr>
          <w:rFonts w:ascii="Arial" w:hAnsi="Arial" w:cs="Arial"/>
          <w:bCs/>
          <w:sz w:val="22"/>
          <w:szCs w:val="22"/>
        </w:rPr>
        <w:t xml:space="preserve">drugs that treat </w:t>
      </w:r>
      <w:r w:rsidRPr="00483D3C">
        <w:rPr>
          <w:rFonts w:ascii="Arial" w:hAnsi="Arial" w:cs="Arial"/>
          <w:bCs/>
          <w:sz w:val="22"/>
          <w:szCs w:val="22"/>
        </w:rPr>
        <w:t>diabetes using a “prefilled” syringe and needle.   A subcutaneous injection is a method of giving a small amount of medication into a patient’s subcutaneous tissue layer between the skin and the muscle.</w:t>
      </w:r>
      <w:r w:rsidR="00422811">
        <w:rPr>
          <w:rFonts w:ascii="Arial" w:hAnsi="Arial" w:cs="Arial"/>
          <w:bCs/>
          <w:sz w:val="22"/>
          <w:szCs w:val="22"/>
        </w:rPr>
        <w:t xml:space="preserve">  </w:t>
      </w:r>
      <w:r w:rsidR="00422811" w:rsidRPr="00483D3C">
        <w:rPr>
          <w:rFonts w:ascii="Arial" w:hAnsi="Arial" w:cs="Arial"/>
          <w:bCs/>
          <w:sz w:val="22"/>
          <w:szCs w:val="22"/>
        </w:rPr>
        <w:t xml:space="preserve">Subcutaneous injections are typically given in the upper arm, thigh, or abdomen.  </w:t>
      </w:r>
    </w:p>
    <w:p w:rsidR="005203F6" w:rsidRDefault="005203F6" w:rsidP="006A1A7A">
      <w:pPr>
        <w:rPr>
          <w:rFonts w:ascii="Arial" w:hAnsi="Arial" w:cs="Arial"/>
          <w:bCs/>
          <w:sz w:val="22"/>
          <w:szCs w:val="22"/>
        </w:rPr>
      </w:pPr>
    </w:p>
    <w:p w:rsidR="00E65CE2" w:rsidRPr="00B41ED1" w:rsidRDefault="00E65CE2" w:rsidP="006A1A7A">
      <w:pPr>
        <w:rPr>
          <w:rFonts w:ascii="Arial" w:hAnsi="Arial" w:cs="Arial"/>
          <w:bCs/>
          <w:sz w:val="28"/>
          <w:szCs w:val="28"/>
        </w:rPr>
      </w:pPr>
      <w:r w:rsidRPr="00B41ED1">
        <w:rPr>
          <w:rFonts w:ascii="Arial" w:hAnsi="Arial" w:cs="Arial"/>
          <w:bCs/>
          <w:sz w:val="28"/>
          <w:szCs w:val="28"/>
        </w:rPr>
        <w:t>DIAGRAM OF SUBCUTANEOUS INJECTION</w:t>
      </w:r>
    </w:p>
    <w:p w:rsidR="00E65CE2" w:rsidRPr="00483D3C" w:rsidRDefault="00E65CE2" w:rsidP="006A1A7A">
      <w:pPr>
        <w:rPr>
          <w:rFonts w:ascii="Arial" w:hAnsi="Arial" w:cs="Arial"/>
          <w:bCs/>
          <w:sz w:val="22"/>
          <w:szCs w:val="22"/>
        </w:rPr>
      </w:pPr>
    </w:p>
    <w:p w:rsidR="001C1A84" w:rsidRDefault="001C1A84" w:rsidP="006A1A7A">
      <w:pPr>
        <w:rPr>
          <w:rFonts w:ascii="Arial" w:hAnsi="Arial" w:cs="Arial"/>
          <w:bCs/>
          <w:sz w:val="22"/>
          <w:szCs w:val="22"/>
        </w:rPr>
      </w:pPr>
      <w:r w:rsidRPr="00483D3C">
        <w:rPr>
          <w:rFonts w:ascii="Arial" w:hAnsi="Arial" w:cs="Arial"/>
          <w:bCs/>
          <w:sz w:val="22"/>
          <w:szCs w:val="22"/>
        </w:rPr>
        <w:t xml:space="preserve"> </w:t>
      </w:r>
      <w:r w:rsidR="00647F09">
        <w:rPr>
          <w:noProof/>
        </w:rPr>
        <w:drawing>
          <wp:inline distT="0" distB="0" distL="0" distR="0" wp14:anchorId="1A648E18" wp14:editId="1504C381">
            <wp:extent cx="2667000" cy="2027942"/>
            <wp:effectExtent l="0" t="0" r="0" b="0"/>
            <wp:docPr id="8" name="Picture 8" descr="Image result for syringe and need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yringe and needle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3134" cy="2040210"/>
                    </a:xfrm>
                    <a:prstGeom prst="rect">
                      <a:avLst/>
                    </a:prstGeom>
                    <a:noFill/>
                    <a:ln>
                      <a:noFill/>
                    </a:ln>
                  </pic:spPr>
                </pic:pic>
              </a:graphicData>
            </a:graphic>
          </wp:inline>
        </w:drawing>
      </w:r>
    </w:p>
    <w:p w:rsidR="00647F09" w:rsidRDefault="00647F09" w:rsidP="006A1A7A">
      <w:pPr>
        <w:rPr>
          <w:rFonts w:ascii="Arial" w:hAnsi="Arial" w:cs="Arial"/>
          <w:bCs/>
          <w:sz w:val="22"/>
          <w:szCs w:val="22"/>
        </w:rPr>
      </w:pPr>
    </w:p>
    <w:p w:rsidR="006A1A7A" w:rsidRDefault="00BA3637" w:rsidP="006A1A7A">
      <w:pPr>
        <w:rPr>
          <w:rFonts w:ascii="Arial" w:hAnsi="Arial" w:cs="Arial"/>
          <w:bCs/>
          <w:sz w:val="22"/>
          <w:szCs w:val="22"/>
        </w:rPr>
      </w:pPr>
      <w:r>
        <w:rPr>
          <w:rFonts w:ascii="Arial" w:hAnsi="Arial" w:cs="Arial"/>
          <w:bCs/>
          <w:sz w:val="22"/>
          <w:szCs w:val="22"/>
        </w:rPr>
        <w:t>Th</w:t>
      </w:r>
      <w:r w:rsidR="006A1A7A" w:rsidRPr="00483D3C">
        <w:rPr>
          <w:rFonts w:ascii="Arial" w:hAnsi="Arial" w:cs="Arial"/>
          <w:bCs/>
          <w:sz w:val="22"/>
          <w:szCs w:val="22"/>
        </w:rPr>
        <w:t xml:space="preserve">ere are two of types of prefilled syringes that an AHHA may use for subcutaneous injections:  </w:t>
      </w:r>
    </w:p>
    <w:p w:rsidR="00BA3637" w:rsidRPr="00483D3C" w:rsidRDefault="00BA3637" w:rsidP="006A1A7A">
      <w:pPr>
        <w:rPr>
          <w:rFonts w:ascii="Arial" w:hAnsi="Arial" w:cs="Arial"/>
          <w:bCs/>
          <w:sz w:val="22"/>
          <w:szCs w:val="22"/>
        </w:rPr>
      </w:pPr>
    </w:p>
    <w:p w:rsidR="006A1A7A" w:rsidRDefault="006A1A7A" w:rsidP="001C1A84">
      <w:pPr>
        <w:pStyle w:val="ListParagraph"/>
        <w:numPr>
          <w:ilvl w:val="0"/>
          <w:numId w:val="32"/>
        </w:numPr>
        <w:rPr>
          <w:rFonts w:ascii="Arial" w:hAnsi="Arial" w:cs="Arial"/>
          <w:bCs/>
          <w:sz w:val="22"/>
          <w:szCs w:val="22"/>
        </w:rPr>
      </w:pPr>
      <w:r w:rsidRPr="00483D3C">
        <w:rPr>
          <w:rFonts w:ascii="Arial" w:hAnsi="Arial" w:cs="Arial"/>
          <w:bCs/>
          <w:sz w:val="22"/>
          <w:szCs w:val="22"/>
        </w:rPr>
        <w:t xml:space="preserve">A drug manufacturer prefilled syringe, which includes the exact dose and drug prescribed for the patient. These syringes and needles are labeled or are in packages that are labeled with the patient’s name, drug, dose, and expiration date.  </w:t>
      </w:r>
    </w:p>
    <w:p w:rsidR="00BA3637" w:rsidRPr="00483D3C" w:rsidRDefault="00BA3637" w:rsidP="00BA3637">
      <w:pPr>
        <w:pStyle w:val="ListParagraph"/>
        <w:rPr>
          <w:rFonts w:ascii="Arial" w:hAnsi="Arial" w:cs="Arial"/>
          <w:bCs/>
          <w:sz w:val="22"/>
          <w:szCs w:val="22"/>
        </w:rPr>
      </w:pPr>
    </w:p>
    <w:p w:rsidR="006A1A7A" w:rsidRPr="00483D3C" w:rsidRDefault="006A1A7A" w:rsidP="001C1A84">
      <w:pPr>
        <w:pStyle w:val="ListParagraph"/>
        <w:numPr>
          <w:ilvl w:val="0"/>
          <w:numId w:val="32"/>
        </w:numPr>
        <w:rPr>
          <w:rFonts w:ascii="Arial" w:hAnsi="Arial" w:cs="Arial"/>
          <w:bCs/>
          <w:sz w:val="22"/>
          <w:szCs w:val="22"/>
        </w:rPr>
      </w:pPr>
      <w:r w:rsidRPr="00483D3C">
        <w:rPr>
          <w:rFonts w:ascii="Arial" w:hAnsi="Arial" w:cs="Arial"/>
          <w:bCs/>
          <w:sz w:val="22"/>
          <w:szCs w:val="22"/>
        </w:rPr>
        <w:t xml:space="preserve">The supervising RN may prepare a pre-filled syringe of the exact dose and drug prescribed for the patient.  The RN is responsible for ensuring that the syringe is appropriately stored and labeled for future administration to a specific patient by the AHHA.  </w:t>
      </w:r>
    </w:p>
    <w:p w:rsidR="00BA3637" w:rsidRDefault="00BA3637">
      <w:pPr>
        <w:rPr>
          <w:rFonts w:ascii="Arial" w:hAnsi="Arial" w:cs="Arial"/>
          <w:bCs/>
          <w:sz w:val="22"/>
          <w:szCs w:val="22"/>
        </w:rPr>
      </w:pPr>
    </w:p>
    <w:p w:rsidR="00BA3637" w:rsidRDefault="006A1A7A" w:rsidP="00BA3637">
      <w:pPr>
        <w:pStyle w:val="ListParagraph"/>
        <w:numPr>
          <w:ilvl w:val="0"/>
          <w:numId w:val="47"/>
        </w:numPr>
        <w:rPr>
          <w:rFonts w:ascii="Arial" w:hAnsi="Arial" w:cs="Arial"/>
          <w:b/>
          <w:bCs/>
          <w:sz w:val="22"/>
          <w:szCs w:val="22"/>
          <w:u w:val="single"/>
        </w:rPr>
      </w:pPr>
      <w:r w:rsidRPr="00BA3637">
        <w:rPr>
          <w:rFonts w:ascii="Arial" w:hAnsi="Arial" w:cs="Arial"/>
          <w:b/>
          <w:bCs/>
          <w:sz w:val="22"/>
          <w:szCs w:val="22"/>
          <w:u w:val="single"/>
        </w:rPr>
        <w:t>Low Molecular Weight Heparin (LMWH)</w:t>
      </w:r>
    </w:p>
    <w:p w:rsidR="00BA3637" w:rsidRPr="00BA3637" w:rsidRDefault="00BA3637" w:rsidP="00BA3637">
      <w:pPr>
        <w:pStyle w:val="ListParagraph"/>
        <w:ind w:left="360"/>
        <w:rPr>
          <w:rFonts w:ascii="Arial" w:hAnsi="Arial" w:cs="Arial"/>
          <w:b/>
          <w:bCs/>
          <w:sz w:val="22"/>
          <w:szCs w:val="22"/>
          <w:u w:val="single"/>
        </w:rPr>
      </w:pPr>
    </w:p>
    <w:p w:rsidR="00BA3637" w:rsidRDefault="006A1A7A" w:rsidP="006A1A7A">
      <w:pPr>
        <w:rPr>
          <w:rFonts w:ascii="Arial" w:hAnsi="Arial" w:cs="Arial"/>
          <w:bCs/>
          <w:sz w:val="22"/>
          <w:szCs w:val="22"/>
        </w:rPr>
      </w:pPr>
      <w:r w:rsidRPr="00483D3C">
        <w:rPr>
          <w:rFonts w:ascii="Arial" w:hAnsi="Arial" w:cs="Arial"/>
          <w:bCs/>
          <w:sz w:val="22"/>
          <w:szCs w:val="22"/>
        </w:rPr>
        <w:t xml:space="preserve">Low Molecular Weight Heparin </w:t>
      </w:r>
      <w:r w:rsidR="001C1A84" w:rsidRPr="00483D3C">
        <w:rPr>
          <w:rFonts w:ascii="Arial" w:hAnsi="Arial" w:cs="Arial"/>
          <w:bCs/>
          <w:sz w:val="22"/>
          <w:szCs w:val="22"/>
        </w:rPr>
        <w:t xml:space="preserve">(LMWH) </w:t>
      </w:r>
      <w:r w:rsidRPr="00483D3C">
        <w:rPr>
          <w:rFonts w:ascii="Arial" w:hAnsi="Arial" w:cs="Arial"/>
          <w:bCs/>
          <w:sz w:val="22"/>
          <w:szCs w:val="22"/>
        </w:rPr>
        <w:t>is a type of anticoagulant drug</w:t>
      </w:r>
      <w:r w:rsidR="001C1A84" w:rsidRPr="00483D3C">
        <w:rPr>
          <w:rFonts w:ascii="Arial" w:hAnsi="Arial" w:cs="Arial"/>
          <w:bCs/>
          <w:sz w:val="22"/>
          <w:szCs w:val="22"/>
        </w:rPr>
        <w:t xml:space="preserve">.  These anticoagulant drugs </w:t>
      </w:r>
      <w:r w:rsidRPr="00483D3C">
        <w:rPr>
          <w:rFonts w:ascii="Arial" w:hAnsi="Arial" w:cs="Arial"/>
          <w:bCs/>
          <w:sz w:val="22"/>
          <w:szCs w:val="22"/>
        </w:rPr>
        <w:t>prevent harmful blood clots from forming inside a patient’s body, especially in leg veins and lung veins.  Subcutaneous injections of a LMWH drug may be prescribed for home care patients who are at increased risk for harmful blood clot formation due to recent surgery, illness or other reasons.  Some patients may need daily subcutaneous injection</w:t>
      </w:r>
      <w:r w:rsidR="001C1A84" w:rsidRPr="00483D3C">
        <w:rPr>
          <w:rFonts w:ascii="Arial" w:hAnsi="Arial" w:cs="Arial"/>
          <w:bCs/>
          <w:sz w:val="22"/>
          <w:szCs w:val="22"/>
        </w:rPr>
        <w:t>s</w:t>
      </w:r>
      <w:r w:rsidRPr="00483D3C">
        <w:rPr>
          <w:rFonts w:ascii="Arial" w:hAnsi="Arial" w:cs="Arial"/>
          <w:bCs/>
          <w:sz w:val="22"/>
          <w:szCs w:val="22"/>
        </w:rPr>
        <w:t xml:space="preserve"> of a LMWH for long period</w:t>
      </w:r>
      <w:r w:rsidR="001C1A84" w:rsidRPr="00483D3C">
        <w:rPr>
          <w:rFonts w:ascii="Arial" w:hAnsi="Arial" w:cs="Arial"/>
          <w:bCs/>
          <w:sz w:val="22"/>
          <w:szCs w:val="22"/>
        </w:rPr>
        <w:t>s</w:t>
      </w:r>
      <w:r w:rsidRPr="00483D3C">
        <w:rPr>
          <w:rFonts w:ascii="Arial" w:hAnsi="Arial" w:cs="Arial"/>
          <w:bCs/>
          <w:sz w:val="22"/>
          <w:szCs w:val="22"/>
        </w:rPr>
        <w:t xml:space="preserve"> of time.   Generic names of LMWH drugs include:  </w:t>
      </w:r>
      <w:r w:rsidR="001C1A84" w:rsidRPr="00483D3C">
        <w:rPr>
          <w:rFonts w:ascii="Arial" w:hAnsi="Arial" w:cs="Arial"/>
          <w:bCs/>
          <w:sz w:val="22"/>
          <w:szCs w:val="22"/>
        </w:rPr>
        <w:t>E</w:t>
      </w:r>
      <w:r w:rsidRPr="00483D3C">
        <w:rPr>
          <w:rFonts w:ascii="Arial" w:hAnsi="Arial" w:cs="Arial"/>
          <w:bCs/>
          <w:sz w:val="22"/>
          <w:szCs w:val="22"/>
        </w:rPr>
        <w:t xml:space="preserve">noxaparin and </w:t>
      </w:r>
      <w:r w:rsidR="001C1A84" w:rsidRPr="00483D3C">
        <w:rPr>
          <w:rFonts w:ascii="Arial" w:hAnsi="Arial" w:cs="Arial"/>
          <w:bCs/>
          <w:sz w:val="22"/>
          <w:szCs w:val="22"/>
        </w:rPr>
        <w:t>D</w:t>
      </w:r>
      <w:r w:rsidRPr="00483D3C">
        <w:rPr>
          <w:rFonts w:ascii="Arial" w:hAnsi="Arial" w:cs="Arial"/>
          <w:bCs/>
          <w:sz w:val="22"/>
          <w:szCs w:val="22"/>
        </w:rPr>
        <w:t>alteparin</w:t>
      </w:r>
      <w:r w:rsidRPr="00C929C5">
        <w:rPr>
          <w:rFonts w:ascii="Arial" w:hAnsi="Arial" w:cs="Arial"/>
          <w:bCs/>
          <w:sz w:val="22"/>
          <w:szCs w:val="22"/>
        </w:rPr>
        <w:t xml:space="preserve">. </w:t>
      </w:r>
      <w:r w:rsidR="00B63616" w:rsidRPr="00C929C5">
        <w:rPr>
          <w:rFonts w:ascii="Arial" w:hAnsi="Arial" w:cs="Arial"/>
          <w:bCs/>
          <w:sz w:val="22"/>
          <w:szCs w:val="22"/>
        </w:rPr>
        <w:t>If these drugs come with the safety shield (retractable needle) this safety mechanism should be utilized. After the injection is given, and away from the patient, put pressure on the plunger</w:t>
      </w:r>
      <w:r w:rsidR="00C13C00" w:rsidRPr="00C929C5">
        <w:rPr>
          <w:rFonts w:ascii="Arial" w:hAnsi="Arial" w:cs="Arial"/>
          <w:bCs/>
          <w:sz w:val="22"/>
          <w:szCs w:val="22"/>
        </w:rPr>
        <w:t>. T</w:t>
      </w:r>
      <w:r w:rsidR="00B63616" w:rsidRPr="00C929C5">
        <w:rPr>
          <w:rFonts w:ascii="Arial" w:hAnsi="Arial" w:cs="Arial"/>
          <w:bCs/>
          <w:sz w:val="22"/>
          <w:szCs w:val="22"/>
        </w:rPr>
        <w:t>he needle will retract back inside the syringe portion. This</w:t>
      </w:r>
      <w:r w:rsidR="001D120A" w:rsidRPr="00C929C5">
        <w:rPr>
          <w:rFonts w:ascii="Arial" w:hAnsi="Arial" w:cs="Arial"/>
          <w:bCs/>
          <w:sz w:val="22"/>
          <w:szCs w:val="22"/>
        </w:rPr>
        <w:t xml:space="preserve"> device</w:t>
      </w:r>
      <w:r w:rsidR="00B63616" w:rsidRPr="00C929C5">
        <w:rPr>
          <w:rFonts w:ascii="Arial" w:hAnsi="Arial" w:cs="Arial"/>
          <w:bCs/>
          <w:sz w:val="22"/>
          <w:szCs w:val="22"/>
        </w:rPr>
        <w:t xml:space="preserve"> will still need to be placed into a sharps container. </w:t>
      </w:r>
    </w:p>
    <w:p w:rsidR="00BA3637" w:rsidRDefault="00BA3637" w:rsidP="006A1A7A">
      <w:pPr>
        <w:rPr>
          <w:rFonts w:ascii="Arial" w:hAnsi="Arial" w:cs="Arial"/>
          <w:bCs/>
          <w:sz w:val="22"/>
          <w:szCs w:val="22"/>
        </w:rPr>
      </w:pPr>
    </w:p>
    <w:p w:rsidR="00603036" w:rsidRDefault="00603036" w:rsidP="00603036">
      <w:pPr>
        <w:rPr>
          <w:rFonts w:ascii="Arial" w:hAnsi="Arial" w:cs="Arial"/>
          <w:bCs/>
          <w:sz w:val="22"/>
          <w:szCs w:val="22"/>
        </w:rPr>
      </w:pPr>
    </w:p>
    <w:p w:rsidR="00603036" w:rsidRDefault="00603036" w:rsidP="00603036">
      <w:pPr>
        <w:rPr>
          <w:rFonts w:ascii="Arial" w:hAnsi="Arial" w:cs="Arial"/>
          <w:bCs/>
          <w:sz w:val="22"/>
          <w:szCs w:val="22"/>
        </w:rPr>
      </w:pPr>
    </w:p>
    <w:p w:rsidR="006A1A7A" w:rsidRPr="00C929C5" w:rsidRDefault="00BA3637" w:rsidP="00603036">
      <w:pPr>
        <w:rPr>
          <w:rFonts w:ascii="Arial" w:hAnsi="Arial" w:cs="Arial"/>
          <w:bCs/>
          <w:sz w:val="22"/>
          <w:szCs w:val="22"/>
        </w:rPr>
      </w:pPr>
      <w:r>
        <w:rPr>
          <w:rFonts w:ascii="Arial" w:hAnsi="Arial" w:cs="Arial"/>
          <w:bCs/>
          <w:sz w:val="22"/>
          <w:szCs w:val="22"/>
        </w:rPr>
        <w:t>**</w:t>
      </w:r>
      <w:r w:rsidR="00B63616" w:rsidRPr="00C929C5">
        <w:rPr>
          <w:rFonts w:ascii="Arial" w:hAnsi="Arial" w:cs="Arial"/>
          <w:bCs/>
          <w:sz w:val="22"/>
          <w:szCs w:val="22"/>
        </w:rPr>
        <w:t>Helpful hint: Hold the syringe in your writing hand l</w:t>
      </w:r>
      <w:r w:rsidR="00EA0B13" w:rsidRPr="00C929C5">
        <w:rPr>
          <w:rFonts w:ascii="Arial" w:hAnsi="Arial" w:cs="Arial"/>
          <w:bCs/>
          <w:sz w:val="22"/>
          <w:szCs w:val="22"/>
        </w:rPr>
        <w:t>ike a pencil for better control when giving the injection.</w:t>
      </w:r>
      <w:r w:rsidR="00B63616" w:rsidRPr="00C929C5">
        <w:rPr>
          <w:rFonts w:ascii="Arial" w:hAnsi="Arial" w:cs="Arial"/>
          <w:bCs/>
          <w:sz w:val="22"/>
          <w:szCs w:val="22"/>
        </w:rPr>
        <w:t xml:space="preserve"> Enoxaparin should be given</w:t>
      </w:r>
      <w:r w:rsidR="00EA0B13" w:rsidRPr="00C929C5">
        <w:rPr>
          <w:rFonts w:ascii="Arial" w:hAnsi="Arial" w:cs="Arial"/>
          <w:bCs/>
          <w:sz w:val="22"/>
          <w:szCs w:val="22"/>
        </w:rPr>
        <w:t xml:space="preserve"> two inches from the umbilicus (belly button) and rotate sites as instructed. </w:t>
      </w:r>
    </w:p>
    <w:p w:rsidR="006A1A7A" w:rsidRPr="00483D3C" w:rsidRDefault="006A1A7A" w:rsidP="006A1A7A">
      <w:pPr>
        <w:rPr>
          <w:rFonts w:ascii="Arial" w:hAnsi="Arial" w:cs="Arial"/>
          <w:bCs/>
          <w:sz w:val="22"/>
          <w:szCs w:val="22"/>
        </w:rPr>
      </w:pPr>
    </w:p>
    <w:p w:rsidR="006A1A7A" w:rsidRPr="00BA3637" w:rsidRDefault="006A1A7A" w:rsidP="00BA3637">
      <w:pPr>
        <w:pStyle w:val="ListParagraph"/>
        <w:numPr>
          <w:ilvl w:val="0"/>
          <w:numId w:val="47"/>
        </w:numPr>
        <w:rPr>
          <w:rFonts w:ascii="Arial" w:hAnsi="Arial" w:cs="Arial"/>
          <w:b/>
          <w:bCs/>
          <w:sz w:val="22"/>
          <w:szCs w:val="22"/>
          <w:u w:val="single"/>
        </w:rPr>
      </w:pPr>
      <w:r w:rsidRPr="00BA3637">
        <w:rPr>
          <w:rFonts w:ascii="Arial" w:hAnsi="Arial" w:cs="Arial"/>
          <w:b/>
          <w:bCs/>
          <w:sz w:val="22"/>
          <w:szCs w:val="22"/>
          <w:u w:val="single"/>
        </w:rPr>
        <w:t xml:space="preserve">Injectable Diabetes Drugs </w:t>
      </w:r>
    </w:p>
    <w:p w:rsidR="00BA3637" w:rsidRPr="00BA3637" w:rsidRDefault="00BA3637" w:rsidP="00BA3637">
      <w:pPr>
        <w:pStyle w:val="ListParagraph"/>
        <w:ind w:left="360"/>
        <w:rPr>
          <w:rFonts w:ascii="Arial" w:hAnsi="Arial" w:cs="Arial"/>
          <w:b/>
          <w:bCs/>
          <w:sz w:val="22"/>
          <w:szCs w:val="22"/>
          <w:u w:val="single"/>
        </w:rPr>
      </w:pPr>
    </w:p>
    <w:p w:rsidR="006A1A7A" w:rsidRDefault="006A1A7A" w:rsidP="006A1A7A">
      <w:pPr>
        <w:rPr>
          <w:rFonts w:ascii="Arial" w:hAnsi="Arial" w:cs="Arial"/>
          <w:bCs/>
          <w:sz w:val="22"/>
          <w:szCs w:val="22"/>
        </w:rPr>
      </w:pPr>
      <w:r w:rsidRPr="00483D3C">
        <w:rPr>
          <w:rFonts w:ascii="Arial" w:hAnsi="Arial" w:cs="Arial"/>
          <w:bCs/>
          <w:sz w:val="22"/>
          <w:szCs w:val="22"/>
        </w:rPr>
        <w:t xml:space="preserve">Diabetes is a disease associated with abnormally high levels of sugar (glucose) in the blood.  </w:t>
      </w:r>
      <w:r w:rsidR="001C1A84" w:rsidRPr="00483D3C">
        <w:rPr>
          <w:rFonts w:ascii="Arial" w:hAnsi="Arial" w:cs="Arial"/>
          <w:bCs/>
          <w:sz w:val="22"/>
          <w:szCs w:val="22"/>
        </w:rPr>
        <w:t>Physicians and nurse practitioners may prescribe s</w:t>
      </w:r>
      <w:r w:rsidRPr="00483D3C">
        <w:rPr>
          <w:rFonts w:ascii="Arial" w:hAnsi="Arial" w:cs="Arial"/>
          <w:bCs/>
          <w:sz w:val="22"/>
          <w:szCs w:val="22"/>
        </w:rPr>
        <w:t>ubcutaneous injections of</w:t>
      </w:r>
      <w:r w:rsidR="001C1A84" w:rsidRPr="00483D3C">
        <w:rPr>
          <w:rFonts w:ascii="Arial" w:hAnsi="Arial" w:cs="Arial"/>
          <w:bCs/>
          <w:sz w:val="22"/>
          <w:szCs w:val="22"/>
        </w:rPr>
        <w:t xml:space="preserve"> </w:t>
      </w:r>
      <w:r w:rsidRPr="00483D3C">
        <w:rPr>
          <w:rFonts w:ascii="Arial" w:hAnsi="Arial" w:cs="Arial"/>
          <w:bCs/>
          <w:sz w:val="22"/>
          <w:szCs w:val="22"/>
        </w:rPr>
        <w:t>drugs to lower or control blood sugar in some diabetic patients.  Some diabetic patients</w:t>
      </w:r>
      <w:r w:rsidR="001C1A84" w:rsidRPr="00483D3C">
        <w:rPr>
          <w:rFonts w:ascii="Arial" w:hAnsi="Arial" w:cs="Arial"/>
          <w:bCs/>
          <w:sz w:val="22"/>
          <w:szCs w:val="22"/>
        </w:rPr>
        <w:t xml:space="preserve"> </w:t>
      </w:r>
      <w:r w:rsidRPr="00483D3C">
        <w:rPr>
          <w:rFonts w:ascii="Arial" w:hAnsi="Arial" w:cs="Arial"/>
          <w:bCs/>
          <w:sz w:val="22"/>
          <w:szCs w:val="22"/>
        </w:rPr>
        <w:t xml:space="preserve">need one or more subcutaneous injections of diabetes drugs every day.  There are insulin and non-insulin injectable medications that are prescribed to treat diabetes.  There are many types of insulin drugs, including:  </w:t>
      </w:r>
    </w:p>
    <w:p w:rsidR="00BA3637" w:rsidRPr="00483D3C" w:rsidRDefault="00BA3637" w:rsidP="006A1A7A">
      <w:pPr>
        <w:rPr>
          <w:rFonts w:ascii="Arial" w:hAnsi="Arial" w:cs="Arial"/>
          <w:bCs/>
          <w:sz w:val="22"/>
          <w:szCs w:val="22"/>
        </w:rPr>
      </w:pPr>
    </w:p>
    <w:p w:rsidR="006A1A7A" w:rsidRPr="005203F6" w:rsidRDefault="006A1A7A" w:rsidP="005203F6">
      <w:pPr>
        <w:pStyle w:val="ListParagraph"/>
        <w:numPr>
          <w:ilvl w:val="0"/>
          <w:numId w:val="43"/>
        </w:numPr>
        <w:rPr>
          <w:rFonts w:ascii="Arial" w:hAnsi="Arial" w:cs="Arial"/>
          <w:bCs/>
          <w:sz w:val="22"/>
          <w:szCs w:val="22"/>
        </w:rPr>
      </w:pPr>
      <w:r w:rsidRPr="005203F6">
        <w:rPr>
          <w:rFonts w:ascii="Arial" w:hAnsi="Arial" w:cs="Arial"/>
          <w:bCs/>
          <w:sz w:val="22"/>
          <w:szCs w:val="22"/>
        </w:rPr>
        <w:t xml:space="preserve">Rapid-acting insulin drugs, such as Humalog (Lispro), Novolog (Aspart), and Glulisine (Apidra). </w:t>
      </w:r>
    </w:p>
    <w:p w:rsidR="006A1A7A" w:rsidRPr="005203F6" w:rsidRDefault="006A1A7A" w:rsidP="005203F6">
      <w:pPr>
        <w:pStyle w:val="ListParagraph"/>
        <w:numPr>
          <w:ilvl w:val="0"/>
          <w:numId w:val="43"/>
        </w:numPr>
        <w:rPr>
          <w:rFonts w:ascii="Arial" w:hAnsi="Arial" w:cs="Arial"/>
          <w:bCs/>
          <w:sz w:val="22"/>
          <w:szCs w:val="22"/>
        </w:rPr>
      </w:pPr>
      <w:r w:rsidRPr="005203F6">
        <w:rPr>
          <w:rFonts w:ascii="Arial" w:hAnsi="Arial" w:cs="Arial"/>
          <w:bCs/>
          <w:sz w:val="22"/>
          <w:szCs w:val="22"/>
        </w:rPr>
        <w:t xml:space="preserve">Short-acting insulin drugs, such as Regular Insulin (Humulin R, Novolin R).  </w:t>
      </w:r>
    </w:p>
    <w:p w:rsidR="006A1A7A" w:rsidRPr="005203F6" w:rsidRDefault="006A1A7A" w:rsidP="005203F6">
      <w:pPr>
        <w:pStyle w:val="ListParagraph"/>
        <w:numPr>
          <w:ilvl w:val="0"/>
          <w:numId w:val="43"/>
        </w:numPr>
        <w:rPr>
          <w:rFonts w:ascii="Arial" w:hAnsi="Arial" w:cs="Arial"/>
          <w:bCs/>
          <w:sz w:val="22"/>
          <w:szCs w:val="22"/>
        </w:rPr>
      </w:pPr>
      <w:r w:rsidRPr="005203F6">
        <w:rPr>
          <w:rFonts w:ascii="Arial" w:hAnsi="Arial" w:cs="Arial"/>
          <w:bCs/>
          <w:sz w:val="22"/>
          <w:szCs w:val="22"/>
        </w:rPr>
        <w:t xml:space="preserve">Intermediate acting insulin drugs such as NPH insulin (Humulin N) and Detemir (Levemir).   </w:t>
      </w:r>
    </w:p>
    <w:p w:rsidR="006A1A7A" w:rsidRPr="005203F6" w:rsidRDefault="006A1A7A" w:rsidP="005203F6">
      <w:pPr>
        <w:pStyle w:val="ListParagraph"/>
        <w:numPr>
          <w:ilvl w:val="0"/>
          <w:numId w:val="43"/>
        </w:numPr>
        <w:rPr>
          <w:rFonts w:ascii="Arial" w:hAnsi="Arial" w:cs="Arial"/>
          <w:bCs/>
          <w:sz w:val="22"/>
          <w:szCs w:val="22"/>
        </w:rPr>
      </w:pPr>
      <w:r w:rsidRPr="005203F6">
        <w:rPr>
          <w:rFonts w:ascii="Arial" w:hAnsi="Arial" w:cs="Arial"/>
          <w:bCs/>
          <w:sz w:val="22"/>
          <w:szCs w:val="22"/>
        </w:rPr>
        <w:t xml:space="preserve">Long-acting insulin drugs, such as Glargine (Lantus).  </w:t>
      </w:r>
    </w:p>
    <w:p w:rsidR="00390E2C" w:rsidRDefault="00390E2C" w:rsidP="006A1A7A">
      <w:pPr>
        <w:rPr>
          <w:rFonts w:ascii="Arial" w:hAnsi="Arial" w:cs="Arial"/>
          <w:bCs/>
          <w:sz w:val="22"/>
          <w:szCs w:val="22"/>
        </w:rPr>
      </w:pPr>
    </w:p>
    <w:p w:rsidR="00390E2C" w:rsidRDefault="00390E2C" w:rsidP="006A1A7A">
      <w:pPr>
        <w:rPr>
          <w:rFonts w:ascii="Arial" w:hAnsi="Arial" w:cs="Arial"/>
          <w:bCs/>
          <w:sz w:val="22"/>
          <w:szCs w:val="22"/>
        </w:rPr>
      </w:pPr>
    </w:p>
    <w:p w:rsidR="00390E2C" w:rsidRDefault="00422811" w:rsidP="006A1A7A">
      <w:pPr>
        <w:rPr>
          <w:rFonts w:ascii="Arial" w:hAnsi="Arial" w:cs="Arial"/>
          <w:bCs/>
          <w:sz w:val="28"/>
          <w:szCs w:val="28"/>
        </w:rPr>
      </w:pPr>
      <w:r w:rsidRPr="00422811">
        <w:rPr>
          <w:rFonts w:ascii="Arial" w:hAnsi="Arial" w:cs="Arial"/>
          <w:bCs/>
          <w:sz w:val="28"/>
          <w:szCs w:val="28"/>
        </w:rPr>
        <w:t>DIAGRAM OF INSULIN INJECTION SITE</w:t>
      </w:r>
      <w:r w:rsidR="00384A5F">
        <w:rPr>
          <w:rFonts w:ascii="Arial" w:hAnsi="Arial" w:cs="Arial"/>
          <w:bCs/>
          <w:sz w:val="28"/>
          <w:szCs w:val="28"/>
        </w:rPr>
        <w:t>S</w:t>
      </w:r>
    </w:p>
    <w:p w:rsidR="007C03A0" w:rsidRDefault="007C03A0" w:rsidP="006A1A7A">
      <w:pPr>
        <w:rPr>
          <w:rFonts w:ascii="Arial" w:hAnsi="Arial" w:cs="Arial"/>
          <w:bCs/>
          <w:sz w:val="28"/>
          <w:szCs w:val="28"/>
        </w:rPr>
      </w:pPr>
    </w:p>
    <w:p w:rsidR="00384A5F" w:rsidRPr="00422811" w:rsidRDefault="00384A5F" w:rsidP="006A1A7A">
      <w:pPr>
        <w:rPr>
          <w:rFonts w:ascii="Arial" w:hAnsi="Arial" w:cs="Arial"/>
          <w:bCs/>
          <w:sz w:val="28"/>
          <w:szCs w:val="28"/>
        </w:rPr>
      </w:pPr>
      <w:r>
        <w:rPr>
          <w:noProof/>
        </w:rPr>
        <w:drawing>
          <wp:inline distT="0" distB="0" distL="0" distR="0">
            <wp:extent cx="1562100" cy="1562100"/>
            <wp:effectExtent l="0" t="0" r="0" b="0"/>
            <wp:docPr id="7" name="Picture 7" descr="Image result for injection sites for ins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jection sites for insul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390E2C" w:rsidRDefault="00390E2C" w:rsidP="006A1A7A">
      <w:pPr>
        <w:rPr>
          <w:rFonts w:ascii="Arial" w:hAnsi="Arial" w:cs="Arial"/>
          <w:bCs/>
          <w:sz w:val="22"/>
          <w:szCs w:val="22"/>
        </w:rPr>
      </w:pPr>
    </w:p>
    <w:p w:rsidR="00390E2C" w:rsidRDefault="00390E2C" w:rsidP="006A1A7A">
      <w:pPr>
        <w:rPr>
          <w:rFonts w:ascii="Arial" w:hAnsi="Arial" w:cs="Arial"/>
          <w:bCs/>
          <w:sz w:val="22"/>
          <w:szCs w:val="22"/>
        </w:rPr>
      </w:pPr>
      <w:r>
        <w:rPr>
          <w:noProof/>
        </w:rPr>
        <w:drawing>
          <wp:inline distT="0" distB="0" distL="0" distR="0" wp14:anchorId="335B72DE" wp14:editId="3167D9E5">
            <wp:extent cx="2057400" cy="1109382"/>
            <wp:effectExtent l="0" t="0" r="0" b="0"/>
            <wp:docPr id="4" name="Picture 4" descr="Image result for syringe and need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ringe and needle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231" cy="1117379"/>
                    </a:xfrm>
                    <a:prstGeom prst="rect">
                      <a:avLst/>
                    </a:prstGeom>
                    <a:noFill/>
                    <a:ln>
                      <a:noFill/>
                    </a:ln>
                  </pic:spPr>
                </pic:pic>
              </a:graphicData>
            </a:graphic>
          </wp:inline>
        </w:drawing>
      </w:r>
    </w:p>
    <w:p w:rsidR="006A1A7A" w:rsidRPr="00483D3C" w:rsidRDefault="006A1A7A" w:rsidP="006A1A7A">
      <w:pPr>
        <w:rPr>
          <w:rFonts w:ascii="Arial" w:hAnsi="Arial" w:cs="Arial"/>
          <w:bCs/>
          <w:sz w:val="22"/>
          <w:szCs w:val="22"/>
        </w:rPr>
      </w:pPr>
    </w:p>
    <w:p w:rsidR="006A1A7A" w:rsidRPr="00BA3637" w:rsidRDefault="00BA3637" w:rsidP="00BA3637">
      <w:pPr>
        <w:pStyle w:val="ListParagraph"/>
        <w:numPr>
          <w:ilvl w:val="0"/>
          <w:numId w:val="47"/>
        </w:numPr>
        <w:rPr>
          <w:rFonts w:ascii="Arial" w:hAnsi="Arial" w:cs="Arial"/>
          <w:bCs/>
          <w:sz w:val="22"/>
          <w:szCs w:val="22"/>
          <w:u w:val="single"/>
        </w:rPr>
      </w:pPr>
      <w:r w:rsidRPr="00BA3637">
        <w:rPr>
          <w:rFonts w:ascii="Arial" w:hAnsi="Arial" w:cs="Arial"/>
          <w:bCs/>
          <w:sz w:val="22"/>
          <w:szCs w:val="22"/>
          <w:u w:val="single"/>
        </w:rPr>
        <w:br w:type="page"/>
      </w:r>
      <w:r w:rsidR="006A1A7A" w:rsidRPr="00BA3637">
        <w:rPr>
          <w:rFonts w:ascii="Arial" w:hAnsi="Arial" w:cs="Arial"/>
          <w:b/>
          <w:bCs/>
          <w:sz w:val="22"/>
          <w:szCs w:val="22"/>
          <w:u w:val="single"/>
        </w:rPr>
        <w:t xml:space="preserve">Giving Subcutaneous Injections of a Low Molecular Weight Heparin (LMWH) or Diabetes Drug with a Pre-Filled Syringe and Attached Needle </w:t>
      </w:r>
    </w:p>
    <w:p w:rsidR="00C91E29" w:rsidRDefault="00C91E29" w:rsidP="006A1A7A">
      <w:pPr>
        <w:rPr>
          <w:rFonts w:ascii="Arial" w:hAnsi="Arial" w:cs="Arial"/>
          <w:bCs/>
          <w:sz w:val="22"/>
          <w:szCs w:val="22"/>
          <w:u w:val="single"/>
        </w:rPr>
      </w:pPr>
    </w:p>
    <w:p w:rsidR="00952D8D" w:rsidRDefault="00952D8D" w:rsidP="006A1A7A">
      <w:pPr>
        <w:rPr>
          <w:rFonts w:ascii="Arial" w:hAnsi="Arial" w:cs="Arial"/>
          <w:bCs/>
          <w:sz w:val="22"/>
          <w:szCs w:val="22"/>
          <w:u w:val="single"/>
        </w:rPr>
      </w:pPr>
    </w:p>
    <w:p w:rsidR="006A1A7A" w:rsidRDefault="006A1A7A" w:rsidP="006A1A7A">
      <w:pPr>
        <w:rPr>
          <w:rFonts w:ascii="Arial" w:hAnsi="Arial" w:cs="Arial"/>
          <w:b/>
          <w:bCs/>
          <w:sz w:val="22"/>
          <w:szCs w:val="22"/>
          <w:u w:val="single"/>
        </w:rPr>
      </w:pPr>
      <w:r w:rsidRPr="00BA3637">
        <w:rPr>
          <w:rFonts w:ascii="Arial" w:hAnsi="Arial" w:cs="Arial"/>
          <w:b/>
          <w:bCs/>
          <w:sz w:val="22"/>
          <w:szCs w:val="22"/>
          <w:u w:val="single"/>
        </w:rPr>
        <w:t>Supervising RN’s Role</w:t>
      </w:r>
    </w:p>
    <w:p w:rsidR="00BA3637" w:rsidRPr="00BA3637" w:rsidRDefault="00BA3637" w:rsidP="006A1A7A">
      <w:pPr>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A supervising RN must provide case</w:t>
      </w:r>
      <w:r w:rsidR="00BA3637">
        <w:rPr>
          <w:rFonts w:ascii="Arial" w:hAnsi="Arial" w:cs="Arial"/>
          <w:bCs/>
          <w:sz w:val="22"/>
          <w:szCs w:val="22"/>
        </w:rPr>
        <w:t>-</w:t>
      </w:r>
      <w:r w:rsidRPr="00483D3C">
        <w:rPr>
          <w:rFonts w:ascii="Arial" w:hAnsi="Arial" w:cs="Arial"/>
          <w:bCs/>
          <w:sz w:val="22"/>
          <w:szCs w:val="22"/>
        </w:rPr>
        <w:t>specific training to</w:t>
      </w:r>
      <w:r w:rsidR="00EA0B13" w:rsidRPr="00483D3C">
        <w:rPr>
          <w:rFonts w:ascii="Arial" w:hAnsi="Arial" w:cs="Arial"/>
          <w:bCs/>
          <w:sz w:val="22"/>
          <w:szCs w:val="22"/>
        </w:rPr>
        <w:t xml:space="preserve"> </w:t>
      </w:r>
      <w:r w:rsidR="00C91E29">
        <w:rPr>
          <w:rFonts w:ascii="Arial" w:hAnsi="Arial" w:cs="Arial"/>
          <w:bCs/>
          <w:sz w:val="22"/>
          <w:szCs w:val="22"/>
        </w:rPr>
        <w:t xml:space="preserve">the </w:t>
      </w:r>
      <w:r w:rsidRPr="00483D3C">
        <w:rPr>
          <w:rFonts w:ascii="Arial" w:hAnsi="Arial" w:cs="Arial"/>
          <w:bCs/>
          <w:sz w:val="22"/>
          <w:szCs w:val="22"/>
        </w:rPr>
        <w:t>AHHA</w:t>
      </w:r>
      <w:r w:rsidR="001C1A84" w:rsidRPr="00483D3C">
        <w:rPr>
          <w:rFonts w:ascii="Arial" w:hAnsi="Arial" w:cs="Arial"/>
          <w:bCs/>
          <w:sz w:val="22"/>
          <w:szCs w:val="22"/>
        </w:rPr>
        <w:t xml:space="preserve"> before assigning the </w:t>
      </w:r>
      <w:r w:rsidRPr="00483D3C">
        <w:rPr>
          <w:rFonts w:ascii="Arial" w:hAnsi="Arial" w:cs="Arial"/>
          <w:bCs/>
          <w:sz w:val="22"/>
          <w:szCs w:val="22"/>
        </w:rPr>
        <w:t xml:space="preserve">AHHA to give subcutaneous injections </w:t>
      </w:r>
      <w:r w:rsidR="001C1A84" w:rsidRPr="00483D3C">
        <w:rPr>
          <w:rFonts w:ascii="Arial" w:hAnsi="Arial" w:cs="Arial"/>
          <w:bCs/>
          <w:sz w:val="22"/>
          <w:szCs w:val="22"/>
        </w:rPr>
        <w:t xml:space="preserve">of LMWH or a diabetes drug to </w:t>
      </w:r>
      <w:r w:rsidR="00AF03A4" w:rsidRPr="00483D3C">
        <w:rPr>
          <w:rFonts w:ascii="Arial" w:hAnsi="Arial" w:cs="Arial"/>
          <w:bCs/>
          <w:sz w:val="22"/>
          <w:szCs w:val="22"/>
        </w:rPr>
        <w:t>a</w:t>
      </w:r>
      <w:r w:rsidR="001C1A84" w:rsidRPr="00483D3C">
        <w:rPr>
          <w:rFonts w:ascii="Arial" w:hAnsi="Arial" w:cs="Arial"/>
          <w:bCs/>
          <w:sz w:val="22"/>
          <w:szCs w:val="22"/>
        </w:rPr>
        <w:t xml:space="preserve"> patient using a “prefilled” syringe. </w:t>
      </w:r>
      <w:r w:rsidRPr="00483D3C">
        <w:rPr>
          <w:rFonts w:ascii="Arial" w:hAnsi="Arial" w:cs="Arial"/>
          <w:bCs/>
          <w:sz w:val="22"/>
          <w:szCs w:val="22"/>
        </w:rPr>
        <w:t xml:space="preserve"> The assignment is </w:t>
      </w:r>
      <w:r w:rsidR="00BA3637">
        <w:rPr>
          <w:rFonts w:ascii="Arial" w:hAnsi="Arial" w:cs="Arial"/>
          <w:bCs/>
          <w:sz w:val="22"/>
          <w:szCs w:val="22"/>
        </w:rPr>
        <w:t>must be</w:t>
      </w:r>
      <w:r w:rsidRPr="00483D3C">
        <w:rPr>
          <w:rFonts w:ascii="Arial" w:hAnsi="Arial" w:cs="Arial"/>
          <w:bCs/>
          <w:sz w:val="22"/>
          <w:szCs w:val="22"/>
        </w:rPr>
        <w:t xml:space="preserve"> documented as a nursing directive</w:t>
      </w:r>
      <w:r w:rsidR="00AF03A4" w:rsidRPr="00483D3C">
        <w:rPr>
          <w:rFonts w:ascii="Arial" w:hAnsi="Arial" w:cs="Arial"/>
          <w:bCs/>
          <w:sz w:val="22"/>
          <w:szCs w:val="22"/>
        </w:rPr>
        <w:t xml:space="preserve"> (written instructions for giving the injection to the patient)</w:t>
      </w:r>
      <w:r w:rsidRPr="00483D3C">
        <w:rPr>
          <w:rFonts w:ascii="Arial" w:hAnsi="Arial" w:cs="Arial"/>
          <w:bCs/>
          <w:sz w:val="22"/>
          <w:szCs w:val="22"/>
        </w:rPr>
        <w:t xml:space="preserve">.  </w:t>
      </w:r>
      <w:r w:rsidR="00AF03A4" w:rsidRPr="00483D3C">
        <w:rPr>
          <w:rFonts w:ascii="Arial" w:hAnsi="Arial" w:cs="Arial"/>
          <w:bCs/>
          <w:sz w:val="22"/>
          <w:szCs w:val="22"/>
        </w:rPr>
        <w:t>T</w:t>
      </w:r>
      <w:r w:rsidRPr="00483D3C">
        <w:rPr>
          <w:rFonts w:ascii="Arial" w:hAnsi="Arial" w:cs="Arial"/>
          <w:bCs/>
          <w:sz w:val="22"/>
          <w:szCs w:val="22"/>
        </w:rPr>
        <w:t xml:space="preserve">he RN must verify that all syringes to be used by the AHHA are prefilled with exact dose of the prescribed drug to be administered, and that the needle attached to the syringe is appropriate for subcutaneous injections.  The RN must also ensure that prefilled syringe and needle are stored appropriately and labeled appropriately or in an appropriately labeled container.  </w:t>
      </w:r>
    </w:p>
    <w:p w:rsidR="00C91E29" w:rsidRDefault="00C91E29" w:rsidP="006A1A7A">
      <w:pPr>
        <w:rPr>
          <w:rFonts w:ascii="Arial" w:hAnsi="Arial" w:cs="Arial"/>
          <w:bCs/>
          <w:sz w:val="22"/>
          <w:szCs w:val="22"/>
          <w:u w:val="single"/>
        </w:rPr>
      </w:pPr>
    </w:p>
    <w:p w:rsidR="006A1A7A" w:rsidRDefault="006A1A7A" w:rsidP="006A1A7A">
      <w:pPr>
        <w:rPr>
          <w:rFonts w:ascii="Arial" w:hAnsi="Arial" w:cs="Arial"/>
          <w:b/>
          <w:bCs/>
          <w:sz w:val="22"/>
          <w:szCs w:val="22"/>
          <w:u w:val="single"/>
        </w:rPr>
      </w:pPr>
      <w:r w:rsidRPr="00BA3637">
        <w:rPr>
          <w:rFonts w:ascii="Arial" w:hAnsi="Arial" w:cs="Arial"/>
          <w:b/>
          <w:bCs/>
          <w:sz w:val="22"/>
          <w:szCs w:val="22"/>
          <w:u w:val="single"/>
        </w:rPr>
        <w:t xml:space="preserve">AHHA’s Role </w:t>
      </w:r>
    </w:p>
    <w:p w:rsidR="00BA3637" w:rsidRPr="00BA3637" w:rsidRDefault="00BA3637" w:rsidP="006A1A7A">
      <w:pPr>
        <w:rPr>
          <w:rFonts w:ascii="Arial" w:hAnsi="Arial" w:cs="Arial"/>
          <w:b/>
          <w:bCs/>
          <w:sz w:val="22"/>
          <w:szCs w:val="22"/>
          <w:u w:val="single"/>
        </w:rPr>
      </w:pPr>
    </w:p>
    <w:p w:rsidR="00813403" w:rsidRDefault="006A1A7A" w:rsidP="006A1A7A">
      <w:pPr>
        <w:rPr>
          <w:rFonts w:ascii="Arial" w:hAnsi="Arial" w:cs="Arial"/>
          <w:bCs/>
          <w:sz w:val="22"/>
          <w:szCs w:val="22"/>
        </w:rPr>
      </w:pPr>
      <w:r w:rsidRPr="00483D3C">
        <w:rPr>
          <w:rFonts w:ascii="Arial" w:hAnsi="Arial" w:cs="Arial"/>
          <w:bCs/>
          <w:sz w:val="22"/>
          <w:szCs w:val="22"/>
        </w:rPr>
        <w:t xml:space="preserve">The AHHA reviews the written assignment </w:t>
      </w:r>
      <w:r w:rsidR="00813403">
        <w:rPr>
          <w:rFonts w:ascii="Arial" w:hAnsi="Arial" w:cs="Arial"/>
          <w:bCs/>
          <w:sz w:val="22"/>
          <w:szCs w:val="22"/>
        </w:rPr>
        <w:t xml:space="preserve">known as the </w:t>
      </w:r>
      <w:r w:rsidRPr="00483D3C">
        <w:rPr>
          <w:rFonts w:ascii="Arial" w:hAnsi="Arial" w:cs="Arial"/>
          <w:bCs/>
          <w:sz w:val="22"/>
          <w:szCs w:val="22"/>
        </w:rPr>
        <w:t xml:space="preserve">nursing directive that specifically relates to the injection to be given and the </w:t>
      </w:r>
      <w:r w:rsidR="00813403">
        <w:rPr>
          <w:rFonts w:ascii="Arial" w:hAnsi="Arial" w:cs="Arial"/>
          <w:bCs/>
          <w:sz w:val="22"/>
          <w:szCs w:val="22"/>
        </w:rPr>
        <w:t>medication administration record (MAR)</w:t>
      </w:r>
      <w:r w:rsidRPr="00483D3C">
        <w:rPr>
          <w:rFonts w:ascii="Arial" w:hAnsi="Arial" w:cs="Arial"/>
          <w:bCs/>
          <w:sz w:val="22"/>
          <w:szCs w:val="22"/>
        </w:rPr>
        <w:t xml:space="preserve">. </w:t>
      </w:r>
      <w:r w:rsidR="00422811">
        <w:rPr>
          <w:rFonts w:ascii="Arial" w:hAnsi="Arial" w:cs="Arial"/>
          <w:bCs/>
          <w:sz w:val="22"/>
          <w:szCs w:val="22"/>
        </w:rPr>
        <w:t xml:space="preserve">  </w:t>
      </w:r>
      <w:r w:rsidRPr="00483D3C">
        <w:rPr>
          <w:rFonts w:ascii="Arial" w:hAnsi="Arial" w:cs="Arial"/>
          <w:bCs/>
          <w:sz w:val="22"/>
          <w:szCs w:val="22"/>
        </w:rPr>
        <w:t xml:space="preserve"> </w:t>
      </w:r>
      <w:r w:rsidRPr="008E4611">
        <w:rPr>
          <w:rFonts w:ascii="Arial" w:hAnsi="Arial" w:cs="Arial"/>
          <w:bCs/>
          <w:sz w:val="22"/>
          <w:szCs w:val="22"/>
        </w:rPr>
        <w:t>The nursing directive and the MAR provide information and instructions for administering the injection, such as the drug name, dose, route of administration, and when to give the drug</w:t>
      </w:r>
      <w:r w:rsidRPr="007F0C5D">
        <w:rPr>
          <w:rFonts w:ascii="Arial" w:hAnsi="Arial" w:cs="Arial"/>
          <w:bCs/>
          <w:sz w:val="22"/>
          <w:szCs w:val="22"/>
        </w:rPr>
        <w:t>.</w:t>
      </w:r>
      <w:r w:rsidR="00422811" w:rsidRPr="007F0C5D">
        <w:rPr>
          <w:rFonts w:ascii="Arial" w:hAnsi="Arial" w:cs="Arial"/>
          <w:bCs/>
          <w:sz w:val="22"/>
          <w:szCs w:val="22"/>
        </w:rPr>
        <w:t xml:space="preserve">  </w:t>
      </w:r>
    </w:p>
    <w:p w:rsidR="00813403" w:rsidRDefault="00813403" w:rsidP="006A1A7A">
      <w:pPr>
        <w:rPr>
          <w:rFonts w:ascii="Arial" w:hAnsi="Arial" w:cs="Arial"/>
          <w:bCs/>
          <w:sz w:val="22"/>
          <w:szCs w:val="22"/>
        </w:rPr>
      </w:pPr>
    </w:p>
    <w:p w:rsidR="00813403" w:rsidRDefault="00422811" w:rsidP="006A1A7A">
      <w:pPr>
        <w:rPr>
          <w:rFonts w:ascii="Arial" w:hAnsi="Arial" w:cs="Arial"/>
          <w:bCs/>
          <w:sz w:val="22"/>
          <w:szCs w:val="22"/>
        </w:rPr>
      </w:pPr>
      <w:r w:rsidRPr="007F0C5D">
        <w:rPr>
          <w:rFonts w:ascii="Arial" w:hAnsi="Arial" w:cs="Arial"/>
          <w:bCs/>
          <w:sz w:val="22"/>
          <w:szCs w:val="22"/>
        </w:rPr>
        <w:t xml:space="preserve">The AHHA verifies the </w:t>
      </w:r>
      <w:r w:rsidR="00813403">
        <w:rPr>
          <w:rFonts w:ascii="Arial" w:hAnsi="Arial" w:cs="Arial"/>
          <w:bCs/>
          <w:sz w:val="22"/>
          <w:szCs w:val="22"/>
        </w:rPr>
        <w:t>six (</w:t>
      </w:r>
      <w:r w:rsidRPr="007F0C5D">
        <w:rPr>
          <w:rFonts w:ascii="Arial" w:hAnsi="Arial" w:cs="Arial"/>
          <w:bCs/>
          <w:sz w:val="22"/>
          <w:szCs w:val="22"/>
        </w:rPr>
        <w:t>6</w:t>
      </w:r>
      <w:r w:rsidR="00813403">
        <w:rPr>
          <w:rFonts w:ascii="Arial" w:hAnsi="Arial" w:cs="Arial"/>
          <w:bCs/>
          <w:sz w:val="22"/>
          <w:szCs w:val="22"/>
        </w:rPr>
        <w:t>)</w:t>
      </w:r>
      <w:r w:rsidRPr="007F0C5D">
        <w:rPr>
          <w:rFonts w:ascii="Arial" w:hAnsi="Arial" w:cs="Arial"/>
          <w:bCs/>
          <w:sz w:val="22"/>
          <w:szCs w:val="22"/>
        </w:rPr>
        <w:t xml:space="preserve"> rights of medication administration: </w:t>
      </w:r>
    </w:p>
    <w:p w:rsidR="00813403" w:rsidRDefault="00813403" w:rsidP="006A1A7A">
      <w:pPr>
        <w:rPr>
          <w:rFonts w:ascii="Arial" w:hAnsi="Arial" w:cs="Arial"/>
          <w:bCs/>
          <w:sz w:val="22"/>
          <w:szCs w:val="22"/>
        </w:rPr>
      </w:pP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The right patient</w:t>
      </w:r>
      <w:r w:rsidR="00422811" w:rsidRPr="00813403">
        <w:rPr>
          <w:rFonts w:ascii="Arial" w:hAnsi="Arial" w:cs="Arial"/>
          <w:bCs/>
          <w:sz w:val="22"/>
          <w:szCs w:val="22"/>
        </w:rPr>
        <w:t xml:space="preserve"> </w:t>
      </w: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 xml:space="preserve">The </w:t>
      </w:r>
      <w:r w:rsidR="00422811" w:rsidRPr="00813403">
        <w:rPr>
          <w:rFonts w:ascii="Arial" w:hAnsi="Arial" w:cs="Arial"/>
          <w:bCs/>
          <w:sz w:val="22"/>
          <w:szCs w:val="22"/>
        </w:rPr>
        <w:t>ri</w:t>
      </w:r>
      <w:r>
        <w:rPr>
          <w:rFonts w:ascii="Arial" w:hAnsi="Arial" w:cs="Arial"/>
          <w:bCs/>
          <w:sz w:val="22"/>
          <w:szCs w:val="22"/>
        </w:rPr>
        <w:t>ght medication</w:t>
      </w: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 xml:space="preserve">The </w:t>
      </w:r>
      <w:r w:rsidR="00422811" w:rsidRPr="00813403">
        <w:rPr>
          <w:rFonts w:ascii="Arial" w:hAnsi="Arial" w:cs="Arial"/>
          <w:bCs/>
          <w:sz w:val="22"/>
          <w:szCs w:val="22"/>
        </w:rPr>
        <w:t xml:space="preserve">right dose </w:t>
      </w: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 xml:space="preserve">The </w:t>
      </w:r>
      <w:r w:rsidR="00422811" w:rsidRPr="00813403">
        <w:rPr>
          <w:rFonts w:ascii="Arial" w:hAnsi="Arial" w:cs="Arial"/>
          <w:bCs/>
          <w:sz w:val="22"/>
          <w:szCs w:val="22"/>
        </w:rPr>
        <w:t>right time</w:t>
      </w:r>
      <w:r w:rsidR="004B6EB3" w:rsidRPr="00813403">
        <w:rPr>
          <w:rFonts w:ascii="Arial" w:hAnsi="Arial" w:cs="Arial"/>
          <w:bCs/>
          <w:sz w:val="22"/>
          <w:szCs w:val="22"/>
        </w:rPr>
        <w:t xml:space="preserve"> </w:t>
      </w: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 xml:space="preserve">The </w:t>
      </w:r>
      <w:r w:rsidR="004B6EB3" w:rsidRPr="00813403">
        <w:rPr>
          <w:rFonts w:ascii="Arial" w:hAnsi="Arial" w:cs="Arial"/>
          <w:bCs/>
          <w:sz w:val="22"/>
          <w:szCs w:val="22"/>
        </w:rPr>
        <w:t xml:space="preserve">right </w:t>
      </w:r>
      <w:r w:rsidR="00422811" w:rsidRPr="00813403">
        <w:rPr>
          <w:rFonts w:ascii="Arial" w:hAnsi="Arial" w:cs="Arial"/>
          <w:bCs/>
          <w:sz w:val="22"/>
          <w:szCs w:val="22"/>
        </w:rPr>
        <w:t>route and</w:t>
      </w:r>
      <w:r>
        <w:rPr>
          <w:rFonts w:ascii="Arial" w:hAnsi="Arial" w:cs="Arial"/>
          <w:bCs/>
          <w:sz w:val="22"/>
          <w:szCs w:val="22"/>
        </w:rPr>
        <w:t xml:space="preserve">, </w:t>
      </w:r>
      <w:r w:rsidR="00422811" w:rsidRPr="00813403">
        <w:rPr>
          <w:rFonts w:ascii="Arial" w:hAnsi="Arial" w:cs="Arial"/>
          <w:bCs/>
          <w:sz w:val="22"/>
          <w:szCs w:val="22"/>
        </w:rPr>
        <w:t xml:space="preserve"> </w:t>
      </w:r>
    </w:p>
    <w:p w:rsidR="00813403" w:rsidRDefault="00813403" w:rsidP="00813403">
      <w:pPr>
        <w:pStyle w:val="ListParagraph"/>
        <w:numPr>
          <w:ilvl w:val="0"/>
          <w:numId w:val="48"/>
        </w:numPr>
        <w:rPr>
          <w:rFonts w:ascii="Arial" w:hAnsi="Arial" w:cs="Arial"/>
          <w:bCs/>
          <w:sz w:val="22"/>
          <w:szCs w:val="22"/>
        </w:rPr>
      </w:pPr>
      <w:r>
        <w:rPr>
          <w:rFonts w:ascii="Arial" w:hAnsi="Arial" w:cs="Arial"/>
          <w:bCs/>
          <w:sz w:val="22"/>
          <w:szCs w:val="22"/>
        </w:rPr>
        <w:t xml:space="preserve">The </w:t>
      </w:r>
      <w:r w:rsidR="00422811" w:rsidRPr="00813403">
        <w:rPr>
          <w:rFonts w:ascii="Arial" w:hAnsi="Arial" w:cs="Arial"/>
          <w:bCs/>
          <w:sz w:val="22"/>
          <w:szCs w:val="22"/>
        </w:rPr>
        <w:t xml:space="preserve">right documentation  </w:t>
      </w:r>
      <w:r w:rsidR="006A1A7A" w:rsidRPr="00813403">
        <w:rPr>
          <w:rFonts w:ascii="Arial" w:hAnsi="Arial" w:cs="Arial"/>
          <w:bCs/>
          <w:sz w:val="22"/>
          <w:szCs w:val="22"/>
        </w:rPr>
        <w:t xml:space="preserve"> </w:t>
      </w:r>
    </w:p>
    <w:p w:rsidR="00813403" w:rsidRDefault="00813403" w:rsidP="00813403">
      <w:pPr>
        <w:rPr>
          <w:rFonts w:ascii="Arial" w:hAnsi="Arial" w:cs="Arial"/>
          <w:bCs/>
          <w:sz w:val="22"/>
          <w:szCs w:val="22"/>
        </w:rPr>
      </w:pPr>
    </w:p>
    <w:p w:rsidR="006A1A7A" w:rsidRPr="00813403" w:rsidRDefault="006A1A7A" w:rsidP="00813403">
      <w:pPr>
        <w:rPr>
          <w:rFonts w:ascii="Arial" w:hAnsi="Arial" w:cs="Arial"/>
          <w:bCs/>
          <w:sz w:val="22"/>
          <w:szCs w:val="22"/>
        </w:rPr>
      </w:pPr>
      <w:r w:rsidRPr="00813403">
        <w:rPr>
          <w:rFonts w:ascii="Arial" w:hAnsi="Arial" w:cs="Arial"/>
          <w:bCs/>
          <w:sz w:val="22"/>
          <w:szCs w:val="22"/>
        </w:rPr>
        <w:t xml:space="preserve">The AHHA must follow the instructions in the nursing directives for giving the injection.  The AHHA must contact the supervising RN with any questions or concerns.   </w:t>
      </w:r>
    </w:p>
    <w:p w:rsidR="006A1A7A" w:rsidRPr="00483D3C" w:rsidRDefault="006A1A7A" w:rsidP="006A1A7A">
      <w:pPr>
        <w:rPr>
          <w:rFonts w:ascii="Arial" w:hAnsi="Arial" w:cs="Arial"/>
          <w:bCs/>
          <w:sz w:val="22"/>
          <w:szCs w:val="22"/>
        </w:rPr>
      </w:pPr>
    </w:p>
    <w:p w:rsidR="006A1A7A" w:rsidRDefault="00813403" w:rsidP="006A1A7A">
      <w:pPr>
        <w:rPr>
          <w:rFonts w:ascii="Arial" w:hAnsi="Arial" w:cs="Arial"/>
          <w:bCs/>
          <w:sz w:val="22"/>
          <w:szCs w:val="22"/>
        </w:rPr>
      </w:pPr>
      <w:r>
        <w:rPr>
          <w:rFonts w:ascii="Arial" w:hAnsi="Arial" w:cs="Arial"/>
          <w:bCs/>
          <w:sz w:val="22"/>
          <w:szCs w:val="22"/>
        </w:rPr>
        <w:t>I</w:t>
      </w:r>
      <w:r w:rsidR="006A1A7A" w:rsidRPr="00483D3C">
        <w:rPr>
          <w:rFonts w:ascii="Arial" w:hAnsi="Arial" w:cs="Arial"/>
          <w:bCs/>
          <w:sz w:val="22"/>
          <w:szCs w:val="22"/>
        </w:rPr>
        <w:t xml:space="preserve">mportant steps for giving a subcutaneous injection are described below.    A nursing directive may have different steps for an AHHA to follow when giving an injection. </w:t>
      </w:r>
    </w:p>
    <w:p w:rsidR="00813403" w:rsidRPr="00483D3C" w:rsidRDefault="00813403" w:rsidP="006A1A7A">
      <w:pPr>
        <w:rPr>
          <w:rFonts w:ascii="Arial" w:hAnsi="Arial" w:cs="Arial"/>
          <w:bCs/>
          <w:sz w:val="22"/>
          <w:szCs w:val="22"/>
        </w:rPr>
      </w:pP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Review written directive for giving injection and the MAR.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Retrieve prefilled syringe.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Verify the </w:t>
      </w:r>
      <w:r w:rsidR="00B54C35">
        <w:rPr>
          <w:rFonts w:ascii="Arial" w:hAnsi="Arial" w:cs="Arial"/>
          <w:bCs/>
          <w:sz w:val="22"/>
          <w:szCs w:val="22"/>
        </w:rPr>
        <w:t>six</w:t>
      </w:r>
      <w:r w:rsidRPr="00813403">
        <w:rPr>
          <w:rFonts w:ascii="Arial" w:hAnsi="Arial" w:cs="Arial"/>
          <w:bCs/>
          <w:sz w:val="22"/>
          <w:szCs w:val="22"/>
        </w:rPr>
        <w:t xml:space="preserve"> rights of medication administration: the right patient and MAR, right medication, right dose right time and route and right documentation.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Assemble alcohol or antiseptic wipes, Sterile 2” x 2” gauze pads, surgical tape.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Wash hands.</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Explain the procedure to the patient and assist the patient with positioning for the injection.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Don gloves.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Select injection site.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The nursing directive and/or employer policy and procedure </w:t>
      </w:r>
      <w:r w:rsidR="00813403">
        <w:rPr>
          <w:rFonts w:ascii="Arial" w:hAnsi="Arial" w:cs="Arial"/>
          <w:bCs/>
          <w:sz w:val="22"/>
          <w:szCs w:val="22"/>
        </w:rPr>
        <w:t>must</w:t>
      </w:r>
      <w:r w:rsidRPr="00813403">
        <w:rPr>
          <w:rFonts w:ascii="Arial" w:hAnsi="Arial" w:cs="Arial"/>
          <w:bCs/>
          <w:sz w:val="22"/>
          <w:szCs w:val="22"/>
        </w:rPr>
        <w:t xml:space="preserve"> include guidance on finding an appropriate injection site (usually on the upper arm thigh, abdomen or back) and ensure that the injection site is rotated with each injection.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The injection site should be free of scars hair lesions bruises swelling and skin irritation.</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Using an alcohol wipe</w:t>
      </w:r>
      <w:r w:rsidR="00AF03A4" w:rsidRPr="00813403">
        <w:rPr>
          <w:rFonts w:ascii="Arial" w:hAnsi="Arial" w:cs="Arial"/>
          <w:bCs/>
          <w:sz w:val="22"/>
          <w:szCs w:val="22"/>
        </w:rPr>
        <w:t xml:space="preserve"> or other disinfecting wipe</w:t>
      </w:r>
      <w:r w:rsidRPr="00813403">
        <w:rPr>
          <w:rFonts w:ascii="Arial" w:hAnsi="Arial" w:cs="Arial"/>
          <w:bCs/>
          <w:sz w:val="22"/>
          <w:szCs w:val="22"/>
        </w:rPr>
        <w:t>, sw</w:t>
      </w:r>
      <w:r w:rsidR="00813403">
        <w:rPr>
          <w:rFonts w:ascii="Arial" w:hAnsi="Arial" w:cs="Arial"/>
          <w:bCs/>
          <w:sz w:val="22"/>
          <w:szCs w:val="22"/>
        </w:rPr>
        <w:t>ab the selected injection site.</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Remove the cap from the needle on the pre-filled syringe, being careful not to touch the needle.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Pinch up the skin at the injection site, and, using a dart fashion, insert needle directly through the skin, at a 45°-90° angle. For an obese patient, use a 90° angle.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Push the syringe plunger and inject the complete volume of drug contained in the syringe.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Some syringes have needles that will retract into the syringe once all the drug is injected.  If the syringe does not have a retractable needle, withdraw the needle gently at the same angle at which it entered.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As soon as the needle is withdrawn, release the skin.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Swab the injection site, using an alcohol wipe and the 2” by 2” gauze pad if there is any blood draining from the injection site.  </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Dispose of syringe and needles.  Remove and dispose of gloves.</w:t>
      </w:r>
    </w:p>
    <w:p w:rsid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Wash hands.</w:t>
      </w:r>
    </w:p>
    <w:p w:rsidR="006A1A7A" w:rsidRPr="00813403" w:rsidRDefault="006A1A7A" w:rsidP="00813403">
      <w:pPr>
        <w:pStyle w:val="ListParagraph"/>
        <w:numPr>
          <w:ilvl w:val="0"/>
          <w:numId w:val="50"/>
        </w:numPr>
        <w:rPr>
          <w:rFonts w:ascii="Arial" w:hAnsi="Arial" w:cs="Arial"/>
          <w:bCs/>
          <w:sz w:val="22"/>
          <w:szCs w:val="22"/>
        </w:rPr>
      </w:pPr>
      <w:r w:rsidRPr="00813403">
        <w:rPr>
          <w:rFonts w:ascii="Arial" w:hAnsi="Arial" w:cs="Arial"/>
          <w:bCs/>
          <w:sz w:val="22"/>
          <w:szCs w:val="22"/>
        </w:rPr>
        <w:t xml:space="preserve">Document the administration of the medication in the MAR. </w:t>
      </w:r>
    </w:p>
    <w:p w:rsidR="00813403" w:rsidRDefault="00813403" w:rsidP="00813403">
      <w:pPr>
        <w:ind w:left="360"/>
        <w:rPr>
          <w:rFonts w:ascii="Arial" w:hAnsi="Arial" w:cs="Arial"/>
          <w:bCs/>
          <w:sz w:val="22"/>
          <w:szCs w:val="22"/>
        </w:rPr>
      </w:pPr>
    </w:p>
    <w:p w:rsidR="00813403" w:rsidRDefault="00813403" w:rsidP="00813403">
      <w:pPr>
        <w:ind w:left="360"/>
        <w:rPr>
          <w:rFonts w:ascii="Arial" w:hAnsi="Arial" w:cs="Arial"/>
          <w:bCs/>
          <w:sz w:val="22"/>
          <w:szCs w:val="22"/>
        </w:rPr>
      </w:pPr>
    </w:p>
    <w:p w:rsidR="006A1A7A" w:rsidRPr="00813403" w:rsidRDefault="00813403" w:rsidP="00813403">
      <w:pPr>
        <w:ind w:left="360"/>
        <w:rPr>
          <w:rFonts w:ascii="Arial" w:hAnsi="Arial" w:cs="Arial"/>
          <w:bCs/>
          <w:sz w:val="22"/>
          <w:szCs w:val="22"/>
        </w:rPr>
      </w:pPr>
      <w:r>
        <w:rPr>
          <w:rFonts w:ascii="Arial" w:hAnsi="Arial" w:cs="Arial"/>
          <w:bCs/>
          <w:sz w:val="22"/>
          <w:szCs w:val="22"/>
        </w:rPr>
        <w:t>**</w:t>
      </w:r>
      <w:r w:rsidR="006A1A7A" w:rsidRPr="00813403">
        <w:rPr>
          <w:rFonts w:ascii="Arial" w:hAnsi="Arial" w:cs="Arial"/>
          <w:bCs/>
          <w:sz w:val="22"/>
          <w:szCs w:val="22"/>
        </w:rPr>
        <w:t xml:space="preserve">If the patient refuses to take the medication, then the AHHA should note this in the MAR and contact the supervising RN or take other action pursuant to the nursing directive.   </w:t>
      </w:r>
    </w:p>
    <w:p w:rsidR="006A1A7A" w:rsidRPr="00483D3C" w:rsidRDefault="006A1A7A" w:rsidP="006A1A7A">
      <w:pPr>
        <w:rPr>
          <w:rFonts w:ascii="Arial" w:hAnsi="Arial" w:cs="Arial"/>
          <w:bCs/>
          <w:sz w:val="22"/>
          <w:szCs w:val="22"/>
        </w:rPr>
      </w:pPr>
    </w:p>
    <w:p w:rsidR="006A1A7A" w:rsidRPr="00483D3C" w:rsidRDefault="006A1A7A" w:rsidP="006A1A7A">
      <w:pPr>
        <w:rPr>
          <w:rFonts w:ascii="Arial" w:hAnsi="Arial" w:cs="Arial"/>
          <w:b/>
          <w:bCs/>
          <w:sz w:val="22"/>
          <w:szCs w:val="22"/>
          <w:u w:val="single"/>
        </w:rPr>
      </w:pPr>
      <w:r w:rsidRPr="00AA1EDB">
        <w:rPr>
          <w:rFonts w:ascii="Arial" w:hAnsi="Arial" w:cs="Arial"/>
          <w:b/>
          <w:bCs/>
          <w:sz w:val="22"/>
          <w:szCs w:val="22"/>
          <w:u w:val="single"/>
        </w:rPr>
        <w:t>IV.  Intramuscular (IM) injections</w:t>
      </w:r>
    </w:p>
    <w:p w:rsidR="006A1A7A" w:rsidRPr="00483D3C" w:rsidRDefault="006A1A7A" w:rsidP="006A1A7A">
      <w:pPr>
        <w:rPr>
          <w:rFonts w:ascii="Arial" w:hAnsi="Arial" w:cs="Arial"/>
          <w:bCs/>
          <w:sz w:val="22"/>
          <w:szCs w:val="22"/>
        </w:rPr>
      </w:pPr>
    </w:p>
    <w:p w:rsidR="00AA1EDB" w:rsidRDefault="006A1A7A" w:rsidP="006A1A7A">
      <w:pPr>
        <w:rPr>
          <w:rFonts w:ascii="Arial" w:hAnsi="Arial" w:cs="Arial"/>
          <w:bCs/>
          <w:sz w:val="22"/>
          <w:szCs w:val="22"/>
        </w:rPr>
      </w:pPr>
      <w:r w:rsidRPr="00483D3C">
        <w:rPr>
          <w:rFonts w:ascii="Arial" w:hAnsi="Arial" w:cs="Arial"/>
          <w:bCs/>
          <w:sz w:val="22"/>
          <w:szCs w:val="22"/>
        </w:rPr>
        <w:t xml:space="preserve">An intramuscular injection or “IM injection” is a method giving a small amount of medication into a patient’s muscle tissue.  During an IM injection, the needle is inserted through the patient’s skin and subcutaneous fat layer and into the muscle tissue (usually in the upper arm, thigh or buttocks).  AHHA </w:t>
      </w:r>
      <w:r w:rsidR="009855D2" w:rsidRPr="00483D3C">
        <w:rPr>
          <w:rFonts w:ascii="Arial" w:hAnsi="Arial" w:cs="Arial"/>
          <w:bCs/>
          <w:sz w:val="22"/>
          <w:szCs w:val="22"/>
        </w:rPr>
        <w:t>can</w:t>
      </w:r>
      <w:r w:rsidRPr="00483D3C">
        <w:rPr>
          <w:rFonts w:ascii="Arial" w:hAnsi="Arial" w:cs="Arial"/>
          <w:bCs/>
          <w:sz w:val="22"/>
          <w:szCs w:val="22"/>
        </w:rPr>
        <w:t xml:space="preserve"> give (in some circumstances) intramuscular injections of Glucagon, Epinephrine, or Naloxone in an emergency using a “prefilled” syringe and needle or autoinjector.  These prefilled syringes autoinjectors usually come in “</w:t>
      </w:r>
      <w:r w:rsidRPr="007F0C5D">
        <w:rPr>
          <w:rFonts w:ascii="Arial" w:hAnsi="Arial" w:cs="Arial"/>
          <w:bCs/>
          <w:sz w:val="22"/>
          <w:szCs w:val="22"/>
        </w:rPr>
        <w:t xml:space="preserve">emergency kits” that also include instructions on how to give the injection in an emergency.  </w:t>
      </w:r>
      <w:r w:rsidR="00422811" w:rsidRPr="007F0C5D">
        <w:rPr>
          <w:rFonts w:ascii="Arial" w:hAnsi="Arial" w:cs="Arial"/>
          <w:bCs/>
          <w:sz w:val="22"/>
          <w:szCs w:val="22"/>
        </w:rPr>
        <w:t xml:space="preserve"> </w:t>
      </w:r>
    </w:p>
    <w:p w:rsidR="00AA1EDB" w:rsidRDefault="00AA1EDB" w:rsidP="006A1A7A">
      <w:pPr>
        <w:rPr>
          <w:rFonts w:ascii="Arial" w:hAnsi="Arial" w:cs="Arial"/>
          <w:bCs/>
          <w:sz w:val="22"/>
          <w:szCs w:val="22"/>
        </w:rPr>
      </w:pPr>
    </w:p>
    <w:p w:rsidR="006A1A7A" w:rsidRPr="00AA1EDB" w:rsidRDefault="00AA1EDB" w:rsidP="006A1A7A">
      <w:pPr>
        <w:rPr>
          <w:rFonts w:ascii="Arial" w:hAnsi="Arial" w:cs="Arial"/>
          <w:b/>
          <w:bCs/>
          <w:sz w:val="22"/>
          <w:szCs w:val="22"/>
        </w:rPr>
      </w:pPr>
      <w:r>
        <w:rPr>
          <w:rFonts w:ascii="Arial" w:hAnsi="Arial" w:cs="Arial"/>
          <w:bCs/>
          <w:sz w:val="22"/>
          <w:szCs w:val="22"/>
        </w:rPr>
        <w:t>***</w:t>
      </w:r>
      <w:r w:rsidR="00422811" w:rsidRPr="00AA1EDB">
        <w:rPr>
          <w:rFonts w:ascii="Arial" w:hAnsi="Arial" w:cs="Arial"/>
          <w:b/>
          <w:bCs/>
          <w:sz w:val="22"/>
          <w:szCs w:val="22"/>
        </w:rPr>
        <w:t>AHHAs must call 911</w:t>
      </w:r>
      <w:r w:rsidR="00430014" w:rsidRPr="00AA1EDB">
        <w:rPr>
          <w:rFonts w:ascii="Arial" w:hAnsi="Arial" w:cs="Arial"/>
          <w:b/>
          <w:bCs/>
          <w:sz w:val="22"/>
          <w:szCs w:val="22"/>
        </w:rPr>
        <w:t xml:space="preserve"> and the supervising RN</w:t>
      </w:r>
      <w:r w:rsidR="00422811" w:rsidRPr="00AA1EDB">
        <w:rPr>
          <w:rFonts w:ascii="Arial" w:hAnsi="Arial" w:cs="Arial"/>
          <w:b/>
          <w:bCs/>
          <w:sz w:val="22"/>
          <w:szCs w:val="22"/>
        </w:rPr>
        <w:t xml:space="preserve">.   </w:t>
      </w:r>
    </w:p>
    <w:p w:rsidR="00422811" w:rsidRPr="00AA1EDB" w:rsidRDefault="00422811" w:rsidP="006A1A7A">
      <w:pPr>
        <w:rPr>
          <w:rFonts w:ascii="Arial" w:hAnsi="Arial" w:cs="Arial"/>
          <w:b/>
          <w:bCs/>
          <w:sz w:val="22"/>
          <w:szCs w:val="22"/>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603036" w:rsidRDefault="00603036" w:rsidP="006A1A7A">
      <w:pPr>
        <w:rPr>
          <w:rFonts w:ascii="Arial" w:hAnsi="Arial" w:cs="Arial"/>
          <w:bCs/>
          <w:sz w:val="28"/>
          <w:szCs w:val="28"/>
        </w:rPr>
      </w:pPr>
    </w:p>
    <w:p w:rsidR="00422811" w:rsidRPr="00422811" w:rsidRDefault="00422811" w:rsidP="006A1A7A">
      <w:pPr>
        <w:rPr>
          <w:rFonts w:ascii="Arial" w:hAnsi="Arial" w:cs="Arial"/>
          <w:bCs/>
          <w:sz w:val="28"/>
          <w:szCs w:val="28"/>
        </w:rPr>
      </w:pPr>
      <w:r>
        <w:rPr>
          <w:rFonts w:ascii="Arial" w:hAnsi="Arial" w:cs="Arial"/>
          <w:bCs/>
          <w:sz w:val="28"/>
          <w:szCs w:val="28"/>
        </w:rPr>
        <w:t>DIAGRAM OF  INTRAMUSCULAR INJECTION</w:t>
      </w:r>
    </w:p>
    <w:p w:rsidR="006A1A7A" w:rsidRPr="00483D3C" w:rsidRDefault="006A1A7A" w:rsidP="006A1A7A">
      <w:pPr>
        <w:rPr>
          <w:rFonts w:ascii="Arial" w:hAnsi="Arial" w:cs="Arial"/>
          <w:bCs/>
          <w:sz w:val="22"/>
          <w:szCs w:val="22"/>
        </w:rPr>
      </w:pPr>
    </w:p>
    <w:p w:rsidR="00AF03A4" w:rsidRDefault="00AF03A4" w:rsidP="006A1A7A">
      <w:pPr>
        <w:rPr>
          <w:rFonts w:ascii="Arial" w:hAnsi="Arial" w:cs="Arial"/>
          <w:bCs/>
          <w:sz w:val="22"/>
          <w:szCs w:val="22"/>
          <w:u w:val="single"/>
        </w:rPr>
      </w:pPr>
    </w:p>
    <w:p w:rsidR="00390E2C" w:rsidRDefault="00390E2C" w:rsidP="006A1A7A">
      <w:pPr>
        <w:rPr>
          <w:rFonts w:ascii="Arial" w:hAnsi="Arial" w:cs="Arial"/>
          <w:bCs/>
          <w:sz w:val="22"/>
          <w:szCs w:val="22"/>
          <w:u w:val="single"/>
        </w:rPr>
      </w:pPr>
      <w:r>
        <w:rPr>
          <w:noProof/>
        </w:rPr>
        <w:drawing>
          <wp:inline distT="0" distB="0" distL="0" distR="0">
            <wp:extent cx="2448264" cy="3257550"/>
            <wp:effectExtent l="0" t="0" r="9525"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083" cy="3294565"/>
                    </a:xfrm>
                    <a:prstGeom prst="rect">
                      <a:avLst/>
                    </a:prstGeom>
                    <a:noFill/>
                    <a:ln>
                      <a:noFill/>
                    </a:ln>
                  </pic:spPr>
                </pic:pic>
              </a:graphicData>
            </a:graphic>
          </wp:inline>
        </w:drawing>
      </w:r>
    </w:p>
    <w:p w:rsidR="006A1A7A" w:rsidRDefault="006A1A7A" w:rsidP="006A1A7A">
      <w:pPr>
        <w:rPr>
          <w:rFonts w:ascii="Arial" w:hAnsi="Arial" w:cs="Arial"/>
          <w:b/>
          <w:bCs/>
          <w:sz w:val="22"/>
          <w:szCs w:val="22"/>
          <w:u w:val="single"/>
        </w:rPr>
      </w:pPr>
      <w:r w:rsidRPr="00AA1EDB">
        <w:rPr>
          <w:rFonts w:ascii="Arial" w:hAnsi="Arial" w:cs="Arial"/>
          <w:b/>
          <w:bCs/>
          <w:sz w:val="22"/>
          <w:szCs w:val="22"/>
          <w:u w:val="single"/>
        </w:rPr>
        <w:t>Glucagon</w:t>
      </w:r>
    </w:p>
    <w:p w:rsidR="00AA1EDB" w:rsidRPr="00AA1EDB" w:rsidRDefault="00AA1EDB" w:rsidP="006A1A7A">
      <w:pPr>
        <w:rPr>
          <w:rFonts w:ascii="Arial" w:hAnsi="Arial" w:cs="Arial"/>
          <w:b/>
          <w:bCs/>
          <w:sz w:val="22"/>
          <w:szCs w:val="22"/>
          <w:u w:val="single"/>
        </w:rPr>
      </w:pPr>
    </w:p>
    <w:p w:rsidR="00430014" w:rsidRPr="004B6EB3" w:rsidRDefault="006A1A7A" w:rsidP="006A1A7A">
      <w:pPr>
        <w:rPr>
          <w:rFonts w:ascii="Arial" w:hAnsi="Arial" w:cs="Arial"/>
          <w:bCs/>
          <w:color w:val="FF0000"/>
          <w:sz w:val="22"/>
          <w:szCs w:val="22"/>
        </w:rPr>
      </w:pPr>
      <w:r w:rsidRPr="00483D3C">
        <w:rPr>
          <w:rFonts w:ascii="Arial" w:hAnsi="Arial" w:cs="Arial"/>
          <w:bCs/>
          <w:sz w:val="22"/>
          <w:szCs w:val="22"/>
        </w:rPr>
        <w:t xml:space="preserve">Glucagon is a drug that is given for the emergency treatment of severe low blood sugar (hypoglycemia) in a person with diabetes.  Glucagon works by making the body release sugar (glucose) into the blood stream to bring the blood sugar level back up. </w:t>
      </w:r>
      <w:r w:rsidR="00F854A5" w:rsidRPr="00483D3C">
        <w:rPr>
          <w:rFonts w:ascii="Arial" w:hAnsi="Arial" w:cs="Arial"/>
          <w:bCs/>
          <w:sz w:val="22"/>
          <w:szCs w:val="22"/>
        </w:rPr>
        <w:t xml:space="preserve"> </w:t>
      </w:r>
      <w:r w:rsidRPr="00483D3C">
        <w:rPr>
          <w:rFonts w:ascii="Arial" w:hAnsi="Arial" w:cs="Arial"/>
          <w:bCs/>
          <w:sz w:val="22"/>
          <w:szCs w:val="22"/>
        </w:rPr>
        <w:t xml:space="preserve"> Sometimes when a person misses a meal</w:t>
      </w:r>
      <w:r w:rsidR="00AF03A4" w:rsidRPr="00483D3C">
        <w:rPr>
          <w:rFonts w:ascii="Arial" w:hAnsi="Arial" w:cs="Arial"/>
          <w:bCs/>
          <w:sz w:val="22"/>
          <w:szCs w:val="22"/>
        </w:rPr>
        <w:t xml:space="preserve"> or does</w:t>
      </w:r>
      <w:r w:rsidR="00AA1EDB">
        <w:rPr>
          <w:rFonts w:ascii="Arial" w:hAnsi="Arial" w:cs="Arial"/>
          <w:bCs/>
          <w:sz w:val="22"/>
          <w:szCs w:val="22"/>
        </w:rPr>
        <w:t xml:space="preserve"> </w:t>
      </w:r>
      <w:r w:rsidR="00AF03A4" w:rsidRPr="00483D3C">
        <w:rPr>
          <w:rFonts w:ascii="Arial" w:hAnsi="Arial" w:cs="Arial"/>
          <w:bCs/>
          <w:sz w:val="22"/>
          <w:szCs w:val="22"/>
        </w:rPr>
        <w:t>n</w:t>
      </w:r>
      <w:r w:rsidR="00AA1EDB">
        <w:rPr>
          <w:rFonts w:ascii="Arial" w:hAnsi="Arial" w:cs="Arial"/>
          <w:bCs/>
          <w:sz w:val="22"/>
          <w:szCs w:val="22"/>
        </w:rPr>
        <w:t>o</w:t>
      </w:r>
      <w:r w:rsidR="00AF03A4" w:rsidRPr="00483D3C">
        <w:rPr>
          <w:rFonts w:ascii="Arial" w:hAnsi="Arial" w:cs="Arial"/>
          <w:bCs/>
          <w:sz w:val="22"/>
          <w:szCs w:val="22"/>
        </w:rPr>
        <w:t>t eat enough food</w:t>
      </w:r>
      <w:r w:rsidRPr="00483D3C">
        <w:rPr>
          <w:rFonts w:ascii="Arial" w:hAnsi="Arial" w:cs="Arial"/>
          <w:bCs/>
          <w:sz w:val="22"/>
          <w:szCs w:val="22"/>
        </w:rPr>
        <w:t xml:space="preserve"> </w:t>
      </w:r>
      <w:r w:rsidR="009855D2" w:rsidRPr="00483D3C">
        <w:rPr>
          <w:rFonts w:ascii="Arial" w:hAnsi="Arial" w:cs="Arial"/>
          <w:bCs/>
          <w:sz w:val="22"/>
          <w:szCs w:val="22"/>
        </w:rPr>
        <w:t>for</w:t>
      </w:r>
      <w:r w:rsidR="00422811">
        <w:rPr>
          <w:rFonts w:ascii="Arial" w:hAnsi="Arial" w:cs="Arial"/>
          <w:bCs/>
          <w:sz w:val="22"/>
          <w:szCs w:val="22"/>
        </w:rPr>
        <w:t xml:space="preserve"> the</w:t>
      </w:r>
      <w:r w:rsidRPr="00483D3C">
        <w:rPr>
          <w:rFonts w:ascii="Arial" w:hAnsi="Arial" w:cs="Arial"/>
          <w:bCs/>
          <w:sz w:val="22"/>
          <w:szCs w:val="22"/>
        </w:rPr>
        <w:t xml:space="preserve"> insulin taken</w:t>
      </w:r>
      <w:r w:rsidR="00F854A5" w:rsidRPr="00483D3C">
        <w:rPr>
          <w:rFonts w:ascii="Arial" w:hAnsi="Arial" w:cs="Arial"/>
          <w:bCs/>
          <w:sz w:val="22"/>
          <w:szCs w:val="22"/>
        </w:rPr>
        <w:t xml:space="preserve">, </w:t>
      </w:r>
      <w:r w:rsidR="00AA1EDB">
        <w:rPr>
          <w:rFonts w:ascii="Arial" w:hAnsi="Arial" w:cs="Arial"/>
          <w:bCs/>
          <w:sz w:val="22"/>
          <w:szCs w:val="22"/>
        </w:rPr>
        <w:t xml:space="preserve">or </w:t>
      </w:r>
      <w:r w:rsidR="00F854A5" w:rsidRPr="00483D3C">
        <w:rPr>
          <w:rFonts w:ascii="Arial" w:hAnsi="Arial" w:cs="Arial"/>
          <w:bCs/>
          <w:sz w:val="22"/>
          <w:szCs w:val="22"/>
        </w:rPr>
        <w:t>exercises too much for the amount of food eaten</w:t>
      </w:r>
      <w:r w:rsidRPr="00483D3C">
        <w:rPr>
          <w:rFonts w:ascii="Arial" w:hAnsi="Arial" w:cs="Arial"/>
          <w:bCs/>
          <w:sz w:val="22"/>
          <w:szCs w:val="22"/>
        </w:rPr>
        <w:t xml:space="preserve">, the person’s blood sugar becomes too low.  </w:t>
      </w:r>
      <w:r w:rsidR="00F854A5" w:rsidRPr="00483D3C">
        <w:rPr>
          <w:rFonts w:ascii="Arial" w:hAnsi="Arial" w:cs="Arial"/>
          <w:bCs/>
          <w:sz w:val="22"/>
          <w:szCs w:val="22"/>
        </w:rPr>
        <w:t xml:space="preserve"> </w:t>
      </w:r>
      <w:r w:rsidRPr="00483D3C">
        <w:rPr>
          <w:rFonts w:ascii="Arial" w:hAnsi="Arial" w:cs="Arial"/>
          <w:bCs/>
          <w:sz w:val="22"/>
          <w:szCs w:val="22"/>
        </w:rPr>
        <w:t>If not treated quickly, mild or moderate low blood sugar can become severe.  Persons with severe low blood sugar may be unable to eat or drink or may be unconscious.  Since some persons with diabetes can experience severe low blood sugar almost anywhere</w:t>
      </w:r>
      <w:r w:rsidR="00F854A5" w:rsidRPr="00483D3C">
        <w:rPr>
          <w:rFonts w:ascii="Arial" w:hAnsi="Arial" w:cs="Arial"/>
          <w:bCs/>
          <w:sz w:val="22"/>
          <w:szCs w:val="22"/>
        </w:rPr>
        <w:t>,</w:t>
      </w:r>
      <w:r w:rsidRPr="00483D3C">
        <w:rPr>
          <w:rFonts w:ascii="Arial" w:hAnsi="Arial" w:cs="Arial"/>
          <w:bCs/>
          <w:sz w:val="22"/>
          <w:szCs w:val="22"/>
        </w:rPr>
        <w:t xml:space="preserve"> they carry a glucagon injection kit with them. The kit usually includes a syringe prefilled with liquid and a vial of glucagon powder. The kit often includes written instructions on how to add the glucagon powder the liquid in the vial to make the injectable solution as well as instruction on how to give the Glucagon injection.  There are several glucagon kits commercially available, including:  Glucaton, GlucaGen Diagnostic Kit.   Glucagon can be injected into the arm, thigh or </w:t>
      </w:r>
      <w:r w:rsidRPr="004B6EB3">
        <w:rPr>
          <w:rFonts w:ascii="Arial" w:hAnsi="Arial" w:cs="Arial"/>
          <w:bCs/>
          <w:sz w:val="22"/>
          <w:szCs w:val="22"/>
        </w:rPr>
        <w:t>buttocks</w:t>
      </w:r>
      <w:r w:rsidRPr="004B6EB3">
        <w:rPr>
          <w:rFonts w:ascii="Arial" w:hAnsi="Arial" w:cs="Arial"/>
          <w:bCs/>
          <w:color w:val="FF0000"/>
          <w:sz w:val="22"/>
          <w:szCs w:val="22"/>
        </w:rPr>
        <w:t xml:space="preserve">.  </w:t>
      </w:r>
    </w:p>
    <w:p w:rsidR="00430014" w:rsidRDefault="00430014" w:rsidP="006A1A7A">
      <w:pPr>
        <w:rPr>
          <w:rFonts w:ascii="Arial" w:hAnsi="Arial" w:cs="Arial"/>
          <w:bCs/>
          <w:sz w:val="22"/>
          <w:szCs w:val="22"/>
          <w:u w:val="single"/>
        </w:rPr>
      </w:pPr>
    </w:p>
    <w:p w:rsidR="006A1A7A" w:rsidRDefault="006A1A7A" w:rsidP="006A1A7A">
      <w:pPr>
        <w:rPr>
          <w:rFonts w:ascii="Arial" w:hAnsi="Arial" w:cs="Arial"/>
          <w:b/>
          <w:bCs/>
          <w:sz w:val="22"/>
          <w:szCs w:val="22"/>
          <w:u w:val="single"/>
        </w:rPr>
      </w:pPr>
      <w:r w:rsidRPr="002829AD">
        <w:rPr>
          <w:rFonts w:ascii="Arial" w:hAnsi="Arial" w:cs="Arial"/>
          <w:b/>
          <w:bCs/>
          <w:sz w:val="22"/>
          <w:szCs w:val="22"/>
          <w:u w:val="single"/>
        </w:rPr>
        <w:t>Naloxone</w:t>
      </w:r>
    </w:p>
    <w:p w:rsidR="002829AD" w:rsidRPr="002829AD" w:rsidRDefault="002829AD" w:rsidP="006A1A7A">
      <w:pPr>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Naloxone a drug that is given for the emergency treatment of a narcotics (opioid) overdose.  Opioids are powerful drugs such as morphine or heroin.  Opioid overdoses suppress breathing, which may ultimately lead to death.  In an emergency,</w:t>
      </w:r>
      <w:r w:rsidR="00F854A5" w:rsidRPr="00483D3C">
        <w:rPr>
          <w:rFonts w:ascii="Arial" w:hAnsi="Arial" w:cs="Arial"/>
          <w:bCs/>
          <w:sz w:val="22"/>
          <w:szCs w:val="22"/>
        </w:rPr>
        <w:t xml:space="preserve"> an AHHA can give </w:t>
      </w:r>
      <w:r w:rsidRPr="00483D3C">
        <w:rPr>
          <w:rFonts w:ascii="Arial" w:hAnsi="Arial" w:cs="Arial"/>
          <w:bCs/>
          <w:sz w:val="22"/>
          <w:szCs w:val="22"/>
        </w:rPr>
        <w:t>naloxone nasally (which is not covered in this module) or by intramuscular injection</w:t>
      </w:r>
      <w:r w:rsidR="00F854A5" w:rsidRPr="00483D3C">
        <w:rPr>
          <w:rFonts w:ascii="Arial" w:hAnsi="Arial" w:cs="Arial"/>
          <w:bCs/>
          <w:sz w:val="22"/>
          <w:szCs w:val="22"/>
        </w:rPr>
        <w:t xml:space="preserve"> (which is)</w:t>
      </w:r>
      <w:r w:rsidRPr="00483D3C">
        <w:rPr>
          <w:rFonts w:ascii="Arial" w:hAnsi="Arial" w:cs="Arial"/>
          <w:bCs/>
          <w:sz w:val="22"/>
          <w:szCs w:val="22"/>
        </w:rPr>
        <w:t xml:space="preserve">.  </w:t>
      </w:r>
      <w:r w:rsidR="00F854A5" w:rsidRPr="00483D3C">
        <w:rPr>
          <w:rFonts w:ascii="Arial" w:hAnsi="Arial" w:cs="Arial"/>
          <w:bCs/>
          <w:sz w:val="22"/>
          <w:szCs w:val="22"/>
        </w:rPr>
        <w:t xml:space="preserve">If </w:t>
      </w:r>
      <w:r w:rsidRPr="00483D3C">
        <w:rPr>
          <w:rFonts w:ascii="Arial" w:hAnsi="Arial" w:cs="Arial"/>
          <w:bCs/>
          <w:sz w:val="22"/>
          <w:szCs w:val="22"/>
        </w:rPr>
        <w:t xml:space="preserve">Naloxone </w:t>
      </w:r>
      <w:r w:rsidR="00F854A5" w:rsidRPr="00483D3C">
        <w:rPr>
          <w:rFonts w:ascii="Arial" w:hAnsi="Arial" w:cs="Arial"/>
          <w:bCs/>
          <w:sz w:val="22"/>
          <w:szCs w:val="22"/>
        </w:rPr>
        <w:t>is</w:t>
      </w:r>
      <w:r w:rsidRPr="00483D3C">
        <w:rPr>
          <w:rFonts w:ascii="Arial" w:hAnsi="Arial" w:cs="Arial"/>
          <w:bCs/>
          <w:sz w:val="22"/>
          <w:szCs w:val="22"/>
        </w:rPr>
        <w:t xml:space="preserve"> given by IM injection into the muscle of the arm, thigh or buttock</w:t>
      </w:r>
      <w:r w:rsidR="00F854A5" w:rsidRPr="00483D3C">
        <w:rPr>
          <w:rFonts w:ascii="Arial" w:hAnsi="Arial" w:cs="Arial"/>
          <w:bCs/>
          <w:sz w:val="22"/>
          <w:szCs w:val="22"/>
        </w:rPr>
        <w:t xml:space="preserve">, it </w:t>
      </w:r>
      <w:r w:rsidRPr="00483D3C">
        <w:rPr>
          <w:rFonts w:ascii="Arial" w:hAnsi="Arial" w:cs="Arial"/>
          <w:bCs/>
          <w:sz w:val="22"/>
          <w:szCs w:val="22"/>
        </w:rPr>
        <w:t xml:space="preserve">may reverse most effects of opioids within 2-5 minutes.   Naloxone is usually supplied in kits that include directions for administering the IM injection.  </w:t>
      </w:r>
    </w:p>
    <w:p w:rsidR="006A1A7A" w:rsidRDefault="006A1A7A" w:rsidP="006A1A7A">
      <w:pPr>
        <w:rPr>
          <w:rFonts w:ascii="Arial" w:hAnsi="Arial" w:cs="Arial"/>
          <w:b/>
          <w:bCs/>
          <w:sz w:val="22"/>
          <w:szCs w:val="22"/>
          <w:u w:val="single"/>
        </w:rPr>
      </w:pPr>
      <w:r w:rsidRPr="002829AD">
        <w:rPr>
          <w:rFonts w:ascii="Arial" w:hAnsi="Arial" w:cs="Arial"/>
          <w:b/>
          <w:bCs/>
          <w:sz w:val="22"/>
          <w:szCs w:val="22"/>
          <w:u w:val="single"/>
        </w:rPr>
        <w:t xml:space="preserve">Epinephrine </w:t>
      </w:r>
    </w:p>
    <w:p w:rsidR="002829AD" w:rsidRPr="002829AD" w:rsidRDefault="002829AD" w:rsidP="006A1A7A">
      <w:pPr>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Epinephrine is a drug that is given for emergency treatment of severe, potentially life-threatening allergic reactions known as anaphylaxis.  Anaphylaxis can occur within minutes after a person is exposed to something that he or she is allergic to, such as, venom from bee stings, peanuts, penicillin or latex. Physicians, nurse practitioners and physician assistants often prescribe EPI-Pen kits for their patients with life threatening allergies.  The kit includes an auto-injector (usually called an “Epi-pen”) which is prefilled with a dose of epinephrine that can be given via an intramuscular injection for the emergency treatment of anaphylaxis.  The kit also includes instructions on how to give the injection.   Persons with life threatening allergies should always have an Epi-Pen Kit available or available to their caregivers to be used in an emergency, if needed.</w:t>
      </w:r>
    </w:p>
    <w:p w:rsidR="006A1A7A" w:rsidRPr="00483D3C" w:rsidRDefault="006A1A7A" w:rsidP="006A1A7A">
      <w:pPr>
        <w:rPr>
          <w:rFonts w:ascii="Arial" w:hAnsi="Arial" w:cs="Arial"/>
          <w:bCs/>
          <w:sz w:val="22"/>
          <w:szCs w:val="22"/>
        </w:rPr>
      </w:pPr>
    </w:p>
    <w:p w:rsidR="006A1A7A" w:rsidRPr="002829AD" w:rsidRDefault="006A1A7A" w:rsidP="006A1A7A">
      <w:pPr>
        <w:rPr>
          <w:rFonts w:ascii="Arial" w:hAnsi="Arial" w:cs="Arial"/>
          <w:b/>
          <w:bCs/>
          <w:sz w:val="22"/>
          <w:szCs w:val="22"/>
          <w:u w:val="single"/>
        </w:rPr>
      </w:pPr>
      <w:r w:rsidRPr="002829AD">
        <w:rPr>
          <w:rFonts w:ascii="Arial" w:hAnsi="Arial" w:cs="Arial"/>
          <w:b/>
          <w:bCs/>
          <w:sz w:val="22"/>
          <w:szCs w:val="22"/>
          <w:u w:val="single"/>
        </w:rPr>
        <w:t xml:space="preserve">Giving an </w:t>
      </w:r>
      <w:r w:rsidR="00430014" w:rsidRPr="002829AD">
        <w:rPr>
          <w:rFonts w:ascii="Arial" w:hAnsi="Arial" w:cs="Arial"/>
          <w:b/>
          <w:bCs/>
          <w:sz w:val="22"/>
          <w:szCs w:val="22"/>
          <w:u w:val="single"/>
        </w:rPr>
        <w:t>E</w:t>
      </w:r>
      <w:r w:rsidRPr="002829AD">
        <w:rPr>
          <w:rFonts w:ascii="Arial" w:hAnsi="Arial" w:cs="Arial"/>
          <w:b/>
          <w:bCs/>
          <w:sz w:val="22"/>
          <w:szCs w:val="22"/>
          <w:u w:val="single"/>
        </w:rPr>
        <w:t xml:space="preserve">mergency </w:t>
      </w:r>
      <w:r w:rsidR="00430014" w:rsidRPr="002829AD">
        <w:rPr>
          <w:rFonts w:ascii="Arial" w:hAnsi="Arial" w:cs="Arial"/>
          <w:b/>
          <w:bCs/>
          <w:sz w:val="22"/>
          <w:szCs w:val="22"/>
          <w:u w:val="single"/>
        </w:rPr>
        <w:t>I</w:t>
      </w:r>
      <w:r w:rsidRPr="002829AD">
        <w:rPr>
          <w:rFonts w:ascii="Arial" w:hAnsi="Arial" w:cs="Arial"/>
          <w:b/>
          <w:bCs/>
          <w:sz w:val="22"/>
          <w:szCs w:val="22"/>
          <w:u w:val="single"/>
        </w:rPr>
        <w:t>ntramuscular injection of E</w:t>
      </w:r>
      <w:r w:rsidR="002829AD">
        <w:rPr>
          <w:rFonts w:ascii="Arial" w:hAnsi="Arial" w:cs="Arial"/>
          <w:b/>
          <w:bCs/>
          <w:sz w:val="22"/>
          <w:szCs w:val="22"/>
          <w:u w:val="single"/>
        </w:rPr>
        <w:t>pinephrine using an EPI-Pen Kit</w:t>
      </w:r>
      <w:r w:rsidRPr="002829AD">
        <w:rPr>
          <w:rFonts w:ascii="Arial" w:hAnsi="Arial" w:cs="Arial"/>
          <w:b/>
          <w:bCs/>
          <w:sz w:val="22"/>
          <w:szCs w:val="22"/>
          <w:u w:val="single"/>
        </w:rPr>
        <w:t xml:space="preserve">  </w:t>
      </w:r>
    </w:p>
    <w:p w:rsidR="00183A19" w:rsidRPr="002829AD" w:rsidRDefault="00183A19" w:rsidP="006A1A7A">
      <w:pPr>
        <w:rPr>
          <w:rFonts w:ascii="Arial" w:hAnsi="Arial" w:cs="Arial"/>
          <w:b/>
          <w:bCs/>
          <w:sz w:val="22"/>
          <w:szCs w:val="22"/>
          <w:u w:val="single"/>
        </w:rPr>
      </w:pPr>
    </w:p>
    <w:p w:rsidR="006A1A7A" w:rsidRDefault="006A1A7A" w:rsidP="006A1A7A">
      <w:pPr>
        <w:rPr>
          <w:rFonts w:ascii="Arial" w:hAnsi="Arial" w:cs="Arial"/>
          <w:b/>
          <w:bCs/>
          <w:sz w:val="22"/>
          <w:szCs w:val="22"/>
          <w:u w:val="single"/>
        </w:rPr>
      </w:pPr>
      <w:r w:rsidRPr="002829AD">
        <w:rPr>
          <w:rFonts w:ascii="Arial" w:hAnsi="Arial" w:cs="Arial"/>
          <w:b/>
          <w:bCs/>
          <w:sz w:val="22"/>
          <w:szCs w:val="22"/>
          <w:u w:val="single"/>
        </w:rPr>
        <w:t>Supervising RN’s Role</w:t>
      </w:r>
    </w:p>
    <w:p w:rsidR="002829AD" w:rsidRPr="002829AD" w:rsidRDefault="002829AD" w:rsidP="006A1A7A">
      <w:pPr>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A supervising RN train</w:t>
      </w:r>
      <w:r w:rsidR="00CE3DCA" w:rsidRPr="00483D3C">
        <w:rPr>
          <w:rFonts w:ascii="Arial" w:hAnsi="Arial" w:cs="Arial"/>
          <w:bCs/>
          <w:sz w:val="22"/>
          <w:szCs w:val="22"/>
        </w:rPr>
        <w:t>s</w:t>
      </w:r>
      <w:r w:rsidRPr="00483D3C">
        <w:rPr>
          <w:rFonts w:ascii="Arial" w:hAnsi="Arial" w:cs="Arial"/>
          <w:bCs/>
          <w:sz w:val="22"/>
          <w:szCs w:val="22"/>
        </w:rPr>
        <w:t xml:space="preserve"> an AHHA on how to administer the EPI-pen injection to the patient</w:t>
      </w:r>
      <w:r w:rsidR="00CE3DCA" w:rsidRPr="00483D3C">
        <w:rPr>
          <w:rFonts w:ascii="Arial" w:hAnsi="Arial" w:cs="Arial"/>
          <w:bCs/>
          <w:sz w:val="22"/>
          <w:szCs w:val="22"/>
        </w:rPr>
        <w:t xml:space="preserve"> before </w:t>
      </w:r>
      <w:r w:rsidRPr="00483D3C">
        <w:rPr>
          <w:rFonts w:ascii="Arial" w:hAnsi="Arial" w:cs="Arial"/>
          <w:bCs/>
          <w:sz w:val="22"/>
          <w:szCs w:val="22"/>
        </w:rPr>
        <w:t>assign</w:t>
      </w:r>
      <w:r w:rsidR="00CE3DCA" w:rsidRPr="00483D3C">
        <w:rPr>
          <w:rFonts w:ascii="Arial" w:hAnsi="Arial" w:cs="Arial"/>
          <w:bCs/>
          <w:sz w:val="22"/>
          <w:szCs w:val="22"/>
        </w:rPr>
        <w:t xml:space="preserve">ing </w:t>
      </w:r>
      <w:r w:rsidRPr="00483D3C">
        <w:rPr>
          <w:rFonts w:ascii="Arial" w:hAnsi="Arial" w:cs="Arial"/>
          <w:bCs/>
          <w:sz w:val="22"/>
          <w:szCs w:val="22"/>
        </w:rPr>
        <w:t>the AHHA to give the injections using an EPI-Pen Kit in writing.  The assignment is usually documented as a nursing directive.  The RN is also responsible for verifying that all EPI Pen kits to be used by the AHHA is complete, not expired and labeled appropriately</w:t>
      </w:r>
      <w:r w:rsidR="00CE3DCA" w:rsidRPr="00483D3C">
        <w:rPr>
          <w:rFonts w:ascii="Arial" w:hAnsi="Arial" w:cs="Arial"/>
          <w:bCs/>
          <w:sz w:val="22"/>
          <w:szCs w:val="22"/>
        </w:rPr>
        <w:t>.</w:t>
      </w:r>
    </w:p>
    <w:p w:rsidR="00183A19" w:rsidRPr="00483D3C" w:rsidRDefault="00183A19" w:rsidP="006A1A7A">
      <w:pPr>
        <w:rPr>
          <w:rFonts w:ascii="Arial" w:hAnsi="Arial" w:cs="Arial"/>
          <w:bCs/>
          <w:sz w:val="22"/>
          <w:szCs w:val="22"/>
          <w:u w:val="single"/>
        </w:rPr>
      </w:pPr>
    </w:p>
    <w:p w:rsidR="006A1A7A" w:rsidRDefault="006A1A7A" w:rsidP="006A1A7A">
      <w:pPr>
        <w:rPr>
          <w:rFonts w:ascii="Arial" w:hAnsi="Arial" w:cs="Arial"/>
          <w:b/>
          <w:bCs/>
          <w:sz w:val="22"/>
          <w:szCs w:val="22"/>
          <w:u w:val="single"/>
        </w:rPr>
      </w:pPr>
      <w:r w:rsidRPr="002829AD">
        <w:rPr>
          <w:rFonts w:ascii="Arial" w:hAnsi="Arial" w:cs="Arial"/>
          <w:b/>
          <w:bCs/>
          <w:sz w:val="22"/>
          <w:szCs w:val="22"/>
          <w:u w:val="single"/>
        </w:rPr>
        <w:t xml:space="preserve">AHHA’s Role </w:t>
      </w:r>
    </w:p>
    <w:p w:rsidR="002829AD" w:rsidRPr="002829AD" w:rsidRDefault="002829AD" w:rsidP="006A1A7A">
      <w:pPr>
        <w:rPr>
          <w:rFonts w:ascii="Arial" w:hAnsi="Arial" w:cs="Arial"/>
          <w:b/>
          <w:bCs/>
          <w:sz w:val="22"/>
          <w:szCs w:val="22"/>
          <w:u w:val="single"/>
        </w:rPr>
      </w:pP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The AHHA must already be familiar with the nursing directive (written assignment) that specifically relates to the EPI-pen injection including with the signs and symptoms of anaphylaxis as described in the written directive.  The nursing directive includes instructions for administering the injection, such as the drug name, dose, route of administration, and when to give the drug.  The AHHA must follow the instructions in the nursing directives for giving the injection and the AHHA must call 911 immediately.  </w:t>
      </w: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Here is an example of steps for using an EPI Pen in an emergency.  A nursing directive may have different steps for an AHHA to follow when giving an injection.  </w:t>
      </w:r>
    </w:p>
    <w:p w:rsidR="006A1A7A" w:rsidRPr="00483D3C" w:rsidRDefault="006A1A7A" w:rsidP="006A1A7A">
      <w:pPr>
        <w:rPr>
          <w:rFonts w:ascii="Arial" w:hAnsi="Arial" w:cs="Arial"/>
          <w:bCs/>
          <w:sz w:val="22"/>
          <w:szCs w:val="22"/>
        </w:rPr>
      </w:pPr>
      <w:r w:rsidRPr="00483D3C">
        <w:rPr>
          <w:rFonts w:ascii="Arial" w:hAnsi="Arial" w:cs="Arial"/>
          <w:bCs/>
          <w:sz w:val="22"/>
          <w:szCs w:val="22"/>
        </w:rPr>
        <w:t xml:space="preserve"> </w:t>
      </w:r>
    </w:p>
    <w:p w:rsidR="006A1A7A" w:rsidRPr="00412B65" w:rsidRDefault="006A1A7A" w:rsidP="004B6EB3">
      <w:pPr>
        <w:pStyle w:val="ListParagraph"/>
        <w:numPr>
          <w:ilvl w:val="0"/>
          <w:numId w:val="38"/>
        </w:numPr>
        <w:ind w:left="720"/>
        <w:rPr>
          <w:rFonts w:ascii="Arial" w:hAnsi="Arial" w:cs="Arial"/>
          <w:bCs/>
          <w:sz w:val="22"/>
          <w:szCs w:val="22"/>
        </w:rPr>
      </w:pPr>
      <w:r w:rsidRPr="00412B65">
        <w:rPr>
          <w:rFonts w:ascii="Arial" w:hAnsi="Arial" w:cs="Arial"/>
          <w:bCs/>
          <w:sz w:val="22"/>
          <w:szCs w:val="22"/>
        </w:rPr>
        <w:t xml:space="preserve">Open the emergency kit that contains the autoinjector prefilled with the medication to be administered intramuscularly.  </w:t>
      </w:r>
    </w:p>
    <w:p w:rsidR="006A1A7A" w:rsidRPr="00483D3C" w:rsidRDefault="006A1A7A" w:rsidP="004B6EB3">
      <w:pPr>
        <w:pStyle w:val="ListParagraph"/>
        <w:numPr>
          <w:ilvl w:val="0"/>
          <w:numId w:val="26"/>
        </w:numPr>
        <w:ind w:left="720"/>
        <w:rPr>
          <w:rFonts w:ascii="Arial" w:hAnsi="Arial" w:cs="Arial"/>
          <w:bCs/>
          <w:sz w:val="22"/>
          <w:szCs w:val="22"/>
        </w:rPr>
      </w:pPr>
      <w:r w:rsidRPr="00483D3C">
        <w:rPr>
          <w:rFonts w:ascii="Arial" w:hAnsi="Arial" w:cs="Arial"/>
          <w:bCs/>
          <w:sz w:val="22"/>
          <w:szCs w:val="22"/>
        </w:rPr>
        <w:t xml:space="preserve">Don clean gloves, if immediately available.  </w:t>
      </w:r>
    </w:p>
    <w:p w:rsidR="00C42136" w:rsidRPr="00483D3C" w:rsidRDefault="006A1A7A" w:rsidP="004B6EB3">
      <w:pPr>
        <w:pStyle w:val="ListParagraph"/>
        <w:numPr>
          <w:ilvl w:val="0"/>
          <w:numId w:val="26"/>
        </w:numPr>
        <w:ind w:left="720"/>
        <w:rPr>
          <w:rFonts w:ascii="Arial" w:hAnsi="Arial" w:cs="Arial"/>
          <w:bCs/>
          <w:sz w:val="22"/>
          <w:szCs w:val="22"/>
        </w:rPr>
      </w:pPr>
      <w:r w:rsidRPr="00483D3C">
        <w:rPr>
          <w:rFonts w:ascii="Arial" w:hAnsi="Arial" w:cs="Arial"/>
          <w:bCs/>
          <w:sz w:val="22"/>
          <w:szCs w:val="22"/>
        </w:rPr>
        <w:t xml:space="preserve">Follow instructions in the Epi pen kit on giving the injection. The </w:t>
      </w:r>
      <w:r w:rsidR="009855D2" w:rsidRPr="00483D3C">
        <w:rPr>
          <w:rFonts w:ascii="Arial" w:hAnsi="Arial" w:cs="Arial"/>
          <w:bCs/>
          <w:sz w:val="22"/>
          <w:szCs w:val="22"/>
        </w:rPr>
        <w:t>instructions will</w:t>
      </w:r>
      <w:r w:rsidRPr="00483D3C">
        <w:rPr>
          <w:rFonts w:ascii="Arial" w:hAnsi="Arial" w:cs="Arial"/>
          <w:bCs/>
          <w:sz w:val="22"/>
          <w:szCs w:val="22"/>
        </w:rPr>
        <w:t xml:space="preserve"> provide information, such as:   Form a fist around the EPI pen the black tip pointing down. With the free hand, pull off the gray activation cap. Jab the EPI pen firmly into the outer thigh, at an angle perpendicular to the thigh (90°), and hold it there for 10 seconds. (The injection may be made directly through clothing). Remove the unit and massage the area for 10 seconds to make sure the medication is absorbed. Ensure the injection was successful: examine the used Epi-Pen, if the needle is projecting through the black tip, the injection was a success. </w:t>
      </w:r>
    </w:p>
    <w:p w:rsidR="006A1A7A" w:rsidRPr="002829AD" w:rsidRDefault="006A1A7A" w:rsidP="004B6EB3">
      <w:pPr>
        <w:pStyle w:val="ListParagraph"/>
        <w:numPr>
          <w:ilvl w:val="0"/>
          <w:numId w:val="26"/>
        </w:numPr>
        <w:ind w:left="720"/>
        <w:rPr>
          <w:rFonts w:ascii="Arial" w:hAnsi="Arial" w:cs="Arial"/>
          <w:b/>
          <w:bCs/>
          <w:sz w:val="22"/>
          <w:szCs w:val="22"/>
        </w:rPr>
      </w:pPr>
      <w:r w:rsidRPr="002829AD">
        <w:rPr>
          <w:rFonts w:ascii="Arial" w:hAnsi="Arial" w:cs="Arial"/>
          <w:b/>
          <w:bCs/>
          <w:sz w:val="22"/>
          <w:szCs w:val="22"/>
        </w:rPr>
        <w:t xml:space="preserve">Call 911 immediately!!! </w:t>
      </w:r>
    </w:p>
    <w:p w:rsidR="006A1A7A" w:rsidRPr="002829AD" w:rsidRDefault="006A1A7A" w:rsidP="006A1A7A">
      <w:pPr>
        <w:rPr>
          <w:rFonts w:ascii="Arial" w:hAnsi="Arial" w:cs="Arial"/>
          <w:b/>
          <w:bCs/>
          <w:sz w:val="22"/>
          <w:szCs w:val="22"/>
        </w:rPr>
      </w:pPr>
    </w:p>
    <w:p w:rsidR="006A1A7A" w:rsidRPr="00483D3C" w:rsidRDefault="006A1A7A" w:rsidP="006A1A7A">
      <w:pPr>
        <w:rPr>
          <w:rFonts w:ascii="Arial" w:hAnsi="Arial" w:cs="Arial"/>
          <w:bCs/>
          <w:sz w:val="22"/>
          <w:szCs w:val="22"/>
        </w:rPr>
      </w:pPr>
    </w:p>
    <w:p w:rsidR="006A1A7A" w:rsidRPr="007F0C5D" w:rsidRDefault="006A1A7A" w:rsidP="006A1A7A">
      <w:pPr>
        <w:rPr>
          <w:rFonts w:ascii="Arial" w:hAnsi="Arial" w:cs="Arial"/>
          <w:bCs/>
          <w:sz w:val="22"/>
          <w:szCs w:val="22"/>
        </w:rPr>
      </w:pPr>
      <w:r w:rsidRPr="007F0C5D">
        <w:rPr>
          <w:rFonts w:ascii="Arial" w:hAnsi="Arial" w:cs="Arial"/>
          <w:bCs/>
          <w:sz w:val="22"/>
          <w:szCs w:val="22"/>
        </w:rPr>
        <w:t xml:space="preserve">Each student should practice giving </w:t>
      </w:r>
      <w:r w:rsidR="00412B65" w:rsidRPr="007F0C5D">
        <w:rPr>
          <w:rFonts w:ascii="Arial" w:hAnsi="Arial" w:cs="Arial"/>
          <w:bCs/>
          <w:sz w:val="22"/>
          <w:szCs w:val="22"/>
        </w:rPr>
        <w:t xml:space="preserve">an </w:t>
      </w:r>
      <w:r w:rsidRPr="007F0C5D">
        <w:rPr>
          <w:rFonts w:ascii="Arial" w:hAnsi="Arial" w:cs="Arial"/>
          <w:bCs/>
          <w:sz w:val="22"/>
          <w:szCs w:val="22"/>
        </w:rPr>
        <w:t>intramuscular injection</w:t>
      </w:r>
      <w:r w:rsidR="00430014" w:rsidRPr="007F0C5D">
        <w:rPr>
          <w:rFonts w:ascii="Arial" w:hAnsi="Arial" w:cs="Arial"/>
          <w:bCs/>
          <w:sz w:val="22"/>
          <w:szCs w:val="22"/>
        </w:rPr>
        <w:t xml:space="preserve"> to a patient or in a simulation lab</w:t>
      </w:r>
      <w:r w:rsidRPr="007F0C5D">
        <w:rPr>
          <w:rFonts w:ascii="Arial" w:hAnsi="Arial" w:cs="Arial"/>
          <w:bCs/>
          <w:sz w:val="22"/>
          <w:szCs w:val="22"/>
        </w:rPr>
        <w:t xml:space="preserve"> and be evaluated using </w:t>
      </w:r>
      <w:r w:rsidR="007F0C5D">
        <w:rPr>
          <w:rFonts w:ascii="Arial" w:hAnsi="Arial" w:cs="Arial"/>
          <w:bCs/>
          <w:sz w:val="22"/>
          <w:szCs w:val="22"/>
        </w:rPr>
        <w:t xml:space="preserve">the </w:t>
      </w:r>
      <w:r w:rsidR="004B6EB3" w:rsidRPr="007F0C5D">
        <w:rPr>
          <w:rFonts w:ascii="Arial" w:hAnsi="Arial" w:cs="Arial"/>
          <w:bCs/>
          <w:sz w:val="22"/>
          <w:szCs w:val="22"/>
        </w:rPr>
        <w:t xml:space="preserve">performance </w:t>
      </w:r>
      <w:r w:rsidRPr="007F0C5D">
        <w:rPr>
          <w:rFonts w:ascii="Arial" w:hAnsi="Arial" w:cs="Arial"/>
          <w:bCs/>
          <w:sz w:val="22"/>
          <w:szCs w:val="22"/>
        </w:rPr>
        <w:t>skill check list.</w:t>
      </w:r>
    </w:p>
    <w:p w:rsidR="00C14824" w:rsidRPr="007F0C5D" w:rsidRDefault="00C14824" w:rsidP="005942A5">
      <w:pPr>
        <w:rPr>
          <w:rFonts w:ascii="Arial" w:hAnsi="Arial" w:cs="Arial"/>
          <w:bCs/>
          <w:sz w:val="22"/>
          <w:szCs w:val="22"/>
        </w:rPr>
      </w:pPr>
    </w:p>
    <w:p w:rsidR="00430014" w:rsidRDefault="00430014" w:rsidP="005942A5">
      <w:pPr>
        <w:rPr>
          <w:rFonts w:ascii="Arial" w:hAnsi="Arial" w:cs="Arial"/>
          <w:bCs/>
          <w:sz w:val="28"/>
          <w:szCs w:val="28"/>
        </w:rPr>
      </w:pPr>
    </w:p>
    <w:p w:rsidR="006A5045" w:rsidRPr="00430014" w:rsidRDefault="00430014" w:rsidP="005942A5">
      <w:pPr>
        <w:rPr>
          <w:rFonts w:ascii="Arial" w:hAnsi="Arial" w:cs="Arial"/>
          <w:bCs/>
          <w:sz w:val="28"/>
          <w:szCs w:val="28"/>
        </w:rPr>
      </w:pPr>
      <w:r>
        <w:rPr>
          <w:rFonts w:ascii="Arial" w:hAnsi="Arial" w:cs="Arial"/>
          <w:bCs/>
          <w:sz w:val="28"/>
          <w:szCs w:val="28"/>
        </w:rPr>
        <w:t>Diagram of Potential Site for Giving an IM Injection</w:t>
      </w:r>
    </w:p>
    <w:p w:rsidR="005942A5" w:rsidRPr="00483D3C" w:rsidRDefault="005942A5" w:rsidP="005942A5">
      <w:pPr>
        <w:rPr>
          <w:rFonts w:ascii="Arial" w:hAnsi="Arial" w:cs="Arial"/>
          <w:b/>
          <w:bCs/>
          <w:sz w:val="22"/>
          <w:szCs w:val="22"/>
        </w:rPr>
      </w:pPr>
      <w:r w:rsidRPr="00483D3C">
        <w:rPr>
          <w:rFonts w:ascii="Arial" w:hAnsi="Arial" w:cs="Arial"/>
          <w:bCs/>
          <w:sz w:val="22"/>
          <w:szCs w:val="22"/>
        </w:rPr>
        <w:t xml:space="preserve">  </w:t>
      </w:r>
      <w:bookmarkEnd w:id="2"/>
      <w:r w:rsidR="00D86166">
        <w:rPr>
          <w:noProof/>
        </w:rPr>
        <w:drawing>
          <wp:inline distT="0" distB="0" distL="0" distR="0">
            <wp:extent cx="2143125" cy="2143125"/>
            <wp:effectExtent l="0" t="0" r="9525" b="9525"/>
            <wp:docPr id="11" name="Picture 11" descr="Image result for syringe and need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yringe and needle dia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5942A5" w:rsidRPr="00483D3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47" w:rsidRDefault="001A4E47" w:rsidP="00531B52">
      <w:r>
        <w:separator/>
      </w:r>
    </w:p>
  </w:endnote>
  <w:endnote w:type="continuationSeparator" w:id="0">
    <w:p w:rsidR="001A4E47" w:rsidRDefault="001A4E4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937355"/>
      <w:docPartObj>
        <w:docPartGallery w:val="Page Numbers (Bottom of Page)"/>
        <w:docPartUnique/>
      </w:docPartObj>
    </w:sdtPr>
    <w:sdtEndPr>
      <w:rPr>
        <w:noProof/>
      </w:rPr>
    </w:sdtEndPr>
    <w:sdtContent>
      <w:p w:rsidR="00D27E3F" w:rsidRDefault="00D27E3F">
        <w:pPr>
          <w:pStyle w:val="Footer"/>
          <w:jc w:val="center"/>
        </w:pPr>
        <w:r>
          <w:fldChar w:fldCharType="begin"/>
        </w:r>
        <w:r>
          <w:instrText xml:space="preserve"> PAGE   \* MERGEFORMAT </w:instrText>
        </w:r>
        <w:r>
          <w:fldChar w:fldCharType="separate"/>
        </w:r>
        <w:r w:rsidR="00AF637B">
          <w:rPr>
            <w:noProof/>
          </w:rPr>
          <w:t>17</w:t>
        </w:r>
        <w:r>
          <w:rPr>
            <w:noProof/>
          </w:rPr>
          <w:fldChar w:fldCharType="end"/>
        </w:r>
      </w:p>
    </w:sdtContent>
  </w:sdt>
  <w:p w:rsidR="00D27E3F" w:rsidRDefault="00D2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47" w:rsidRDefault="001A4E47" w:rsidP="00531B52">
      <w:r>
        <w:separator/>
      </w:r>
    </w:p>
  </w:footnote>
  <w:footnote w:type="continuationSeparator" w:id="0">
    <w:p w:rsidR="001A4E47" w:rsidRDefault="001A4E4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F" w:rsidRDefault="00603036" w:rsidP="007F0C5D">
    <w:pPr>
      <w:ind w:firstLine="720"/>
      <w:rPr>
        <w:rFonts w:ascii="Arial" w:hAnsi="Arial" w:cs="Arial"/>
        <w:b/>
        <w:bCs/>
        <w:sz w:val="28"/>
        <w:szCs w:val="28"/>
      </w:rPr>
    </w:pPr>
    <w:bookmarkStart w:id="9" w:name="_Hlk530379825"/>
    <w:bookmarkStart w:id="10" w:name="_Hlk530379826"/>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-38100</wp:posOffset>
          </wp:positionV>
          <wp:extent cx="1039495" cy="676275"/>
          <wp:effectExtent l="0" t="0" r="8255" b="9525"/>
          <wp:wrapTight wrapText="bothSides">
            <wp:wrapPolygon edited="0">
              <wp:start x="0" y="0"/>
              <wp:lineTo x="0" y="21296"/>
              <wp:lineTo x="21376" y="21296"/>
              <wp:lineTo x="213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676275"/>
                  </a:xfrm>
                  <a:prstGeom prst="rect">
                    <a:avLst/>
                  </a:prstGeom>
                  <a:noFill/>
                  <a:ln>
                    <a:noFill/>
                  </a:ln>
                </pic:spPr>
              </pic:pic>
            </a:graphicData>
          </a:graphic>
        </wp:anchor>
      </w:drawing>
    </w:r>
    <w:r w:rsidR="00D27E3F" w:rsidRPr="00952D8D">
      <w:rPr>
        <w:noProof/>
        <w:color w:val="FF0000"/>
      </w:rPr>
      <w:drawing>
        <wp:anchor distT="0" distB="0" distL="114300" distR="114300" simplePos="0" relativeHeight="251658240" behindDoc="0" locked="0" layoutInCell="1" allowOverlap="1" wp14:anchorId="42186FB9">
          <wp:simplePos x="0" y="0"/>
          <wp:positionH relativeFrom="column">
            <wp:posOffset>5838825</wp:posOffset>
          </wp:positionH>
          <wp:positionV relativeFrom="paragraph">
            <wp:posOffset>13970</wp:posOffset>
          </wp:positionV>
          <wp:extent cx="798830" cy="6286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ropshadow.png"/>
                  <pic:cNvPicPr/>
                </pic:nvPicPr>
                <pic:blipFill>
                  <a:blip r:embed="rId2">
                    <a:extLst>
                      <a:ext uri="{28A0092B-C50C-407E-A947-70E740481C1C}">
                        <a14:useLocalDpi xmlns:a14="http://schemas.microsoft.com/office/drawing/2010/main" val="0"/>
                      </a:ext>
                    </a:extLst>
                  </a:blip>
                  <a:stretch>
                    <a:fillRect/>
                  </a:stretch>
                </pic:blipFill>
                <pic:spPr>
                  <a:xfrm>
                    <a:off x="0" y="0"/>
                    <a:ext cx="798830" cy="628650"/>
                  </a:xfrm>
                  <a:prstGeom prst="rect">
                    <a:avLst/>
                  </a:prstGeom>
                </pic:spPr>
              </pic:pic>
            </a:graphicData>
          </a:graphic>
        </wp:anchor>
      </w:drawing>
    </w:r>
    <w:r w:rsidR="00D27E3F" w:rsidRPr="00B41ED1">
      <w:rPr>
        <w:rFonts w:ascii="Arial" w:hAnsi="Arial" w:cs="Arial"/>
        <w:b/>
        <w:bCs/>
        <w:sz w:val="28"/>
        <w:szCs w:val="28"/>
      </w:rPr>
      <w:t>D</w:t>
    </w:r>
    <w:r w:rsidR="00D27E3F">
      <w:rPr>
        <w:rFonts w:ascii="Arial" w:hAnsi="Arial" w:cs="Arial"/>
        <w:b/>
        <w:bCs/>
        <w:sz w:val="28"/>
        <w:szCs w:val="28"/>
      </w:rPr>
      <w:t xml:space="preserve">etailed </w:t>
    </w:r>
    <w:r w:rsidR="00D27E3F" w:rsidRPr="00B41ED1">
      <w:rPr>
        <w:rFonts w:ascii="Arial" w:hAnsi="Arial" w:cs="Arial"/>
        <w:b/>
        <w:bCs/>
        <w:sz w:val="28"/>
        <w:szCs w:val="28"/>
      </w:rPr>
      <w:t>A</w:t>
    </w:r>
    <w:r w:rsidR="00D27E3F">
      <w:rPr>
        <w:rFonts w:ascii="Arial" w:hAnsi="Arial" w:cs="Arial"/>
        <w:b/>
        <w:bCs/>
        <w:sz w:val="28"/>
        <w:szCs w:val="28"/>
      </w:rPr>
      <w:t xml:space="preserve">dvanced Home Health Aide </w:t>
    </w:r>
  </w:p>
  <w:p w:rsidR="00D27E3F" w:rsidRDefault="00D27E3F" w:rsidP="00603036">
    <w:pPr>
      <w:rPr>
        <w:rFonts w:ascii="Arial" w:hAnsi="Arial" w:cs="Arial"/>
        <w:b/>
        <w:bCs/>
        <w:sz w:val="28"/>
        <w:szCs w:val="28"/>
      </w:rPr>
    </w:pPr>
    <w:r>
      <w:rPr>
        <w:rFonts w:ascii="Arial" w:hAnsi="Arial" w:cs="Arial"/>
        <w:b/>
        <w:bCs/>
        <w:sz w:val="28"/>
        <w:szCs w:val="28"/>
      </w:rPr>
      <w:t xml:space="preserve">              </w:t>
    </w:r>
    <w:r w:rsidR="00603036">
      <w:rPr>
        <w:rFonts w:ascii="Arial" w:hAnsi="Arial" w:cs="Arial"/>
        <w:b/>
        <w:bCs/>
        <w:sz w:val="28"/>
        <w:szCs w:val="28"/>
      </w:rPr>
      <w:t xml:space="preserve">  </w:t>
    </w:r>
    <w:r w:rsidRPr="00B41ED1">
      <w:rPr>
        <w:rFonts w:ascii="Arial" w:hAnsi="Arial" w:cs="Arial"/>
        <w:b/>
        <w:bCs/>
        <w:sz w:val="28"/>
        <w:szCs w:val="28"/>
      </w:rPr>
      <w:t>Training Program Curriculum</w:t>
    </w:r>
  </w:p>
  <w:p w:rsidR="00D27E3F" w:rsidRPr="007F0C5D" w:rsidRDefault="002251ED" w:rsidP="004B6EB3">
    <w:pPr>
      <w:ind w:left="2160" w:firstLine="1440"/>
      <w:rPr>
        <w:rFonts w:ascii="Arial" w:hAnsi="Arial" w:cs="Arial"/>
        <w:b/>
        <w:bCs/>
        <w:sz w:val="22"/>
        <w:szCs w:val="22"/>
      </w:rPr>
    </w:pPr>
    <w:r>
      <w:rPr>
        <w:rFonts w:ascii="Arial" w:hAnsi="Arial" w:cs="Arial"/>
        <w:b/>
        <w:bCs/>
        <w:color w:val="FF0000"/>
        <w:sz w:val="28"/>
        <w:szCs w:val="28"/>
      </w:rPr>
      <w:t xml:space="preserve"> </w:t>
    </w:r>
    <w:r w:rsidR="00D27E3F" w:rsidRPr="007F0C5D">
      <w:rPr>
        <w:rFonts w:ascii="Arial" w:hAnsi="Arial" w:cs="Arial"/>
        <w:b/>
        <w:bCs/>
        <w:sz w:val="28"/>
        <w:szCs w:val="28"/>
      </w:rPr>
      <w:t>December 2018</w:t>
    </w:r>
  </w:p>
  <w:p w:rsidR="00D27E3F" w:rsidRDefault="00D27E3F" w:rsidP="00295F62">
    <w:pPr>
      <w:pStyle w:val="Header"/>
      <w:ind w:firstLine="720"/>
    </w:pPr>
    <w:r>
      <w:tab/>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C14"/>
    <w:multiLevelType w:val="hybridMultilevel"/>
    <w:tmpl w:val="E786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34C3"/>
    <w:multiLevelType w:val="hybridMultilevel"/>
    <w:tmpl w:val="C09CB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07454B"/>
    <w:multiLevelType w:val="hybridMultilevel"/>
    <w:tmpl w:val="07E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85525"/>
    <w:multiLevelType w:val="hybridMultilevel"/>
    <w:tmpl w:val="74DE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C689A"/>
    <w:multiLevelType w:val="hybridMultilevel"/>
    <w:tmpl w:val="F95CC4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95944F0"/>
    <w:multiLevelType w:val="hybridMultilevel"/>
    <w:tmpl w:val="F74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62114"/>
    <w:multiLevelType w:val="hybridMultilevel"/>
    <w:tmpl w:val="6A8E23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0BC24FF3"/>
    <w:multiLevelType w:val="hybridMultilevel"/>
    <w:tmpl w:val="BF4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557CD"/>
    <w:multiLevelType w:val="hybridMultilevel"/>
    <w:tmpl w:val="22662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250C4"/>
    <w:multiLevelType w:val="hybridMultilevel"/>
    <w:tmpl w:val="4502B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6204D2"/>
    <w:multiLevelType w:val="hybridMultilevel"/>
    <w:tmpl w:val="5B568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47673"/>
    <w:multiLevelType w:val="hybridMultilevel"/>
    <w:tmpl w:val="E8A6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51878"/>
    <w:multiLevelType w:val="hybridMultilevel"/>
    <w:tmpl w:val="243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D4E41"/>
    <w:multiLevelType w:val="hybridMultilevel"/>
    <w:tmpl w:val="AC8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06C2C"/>
    <w:multiLevelType w:val="hybridMultilevel"/>
    <w:tmpl w:val="10F288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45651"/>
    <w:multiLevelType w:val="hybridMultilevel"/>
    <w:tmpl w:val="5E78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75362"/>
    <w:multiLevelType w:val="hybridMultilevel"/>
    <w:tmpl w:val="0FA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303A7"/>
    <w:multiLevelType w:val="hybridMultilevel"/>
    <w:tmpl w:val="7BC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F11E9"/>
    <w:multiLevelType w:val="hybridMultilevel"/>
    <w:tmpl w:val="9114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401122"/>
    <w:multiLevelType w:val="hybridMultilevel"/>
    <w:tmpl w:val="C5FA8F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3A3E24"/>
    <w:multiLevelType w:val="hybridMultilevel"/>
    <w:tmpl w:val="51F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F1619"/>
    <w:multiLevelType w:val="hybridMultilevel"/>
    <w:tmpl w:val="490220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854E27"/>
    <w:multiLevelType w:val="hybridMultilevel"/>
    <w:tmpl w:val="223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02A2B"/>
    <w:multiLevelType w:val="hybridMultilevel"/>
    <w:tmpl w:val="F7B47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855D31"/>
    <w:multiLevelType w:val="hybridMultilevel"/>
    <w:tmpl w:val="9E56F98C"/>
    <w:lvl w:ilvl="0" w:tplc="2FEE4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94CDE"/>
    <w:multiLevelType w:val="hybridMultilevel"/>
    <w:tmpl w:val="4D4C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64DAB"/>
    <w:multiLevelType w:val="hybridMultilevel"/>
    <w:tmpl w:val="D8D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915EE0"/>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B4EF5"/>
    <w:multiLevelType w:val="hybridMultilevel"/>
    <w:tmpl w:val="639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40342"/>
    <w:multiLevelType w:val="hybridMultilevel"/>
    <w:tmpl w:val="6C64B5DC"/>
    <w:lvl w:ilvl="0" w:tplc="04090001">
      <w:start w:val="1"/>
      <w:numFmt w:val="bullet"/>
      <w:lvlText w:val=""/>
      <w:lvlJc w:val="left"/>
      <w:pPr>
        <w:ind w:left="765" w:hanging="360"/>
      </w:pPr>
      <w:rPr>
        <w:rFonts w:ascii="Symbol" w:hAnsi="Symbol" w:hint="default"/>
      </w:rPr>
    </w:lvl>
    <w:lvl w:ilvl="1" w:tplc="5A7EEA18">
      <w:numFmt w:val="bullet"/>
      <w:lvlText w:val="•"/>
      <w:lvlJc w:val="left"/>
      <w:pPr>
        <w:ind w:left="1845" w:hanging="720"/>
      </w:pPr>
      <w:rPr>
        <w:rFonts w:ascii="Arial Narrow" w:eastAsiaTheme="minorHAnsi" w:hAnsi="Arial Narrow" w:cstheme="minorBid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3A2A1C2C"/>
    <w:multiLevelType w:val="hybridMultilevel"/>
    <w:tmpl w:val="ED94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174A5"/>
    <w:multiLevelType w:val="hybridMultilevel"/>
    <w:tmpl w:val="60D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70382"/>
    <w:multiLevelType w:val="hybridMultilevel"/>
    <w:tmpl w:val="80801776"/>
    <w:lvl w:ilvl="0" w:tplc="B44411A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424761B0"/>
    <w:multiLevelType w:val="hybridMultilevel"/>
    <w:tmpl w:val="721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222A7"/>
    <w:multiLevelType w:val="hybridMultilevel"/>
    <w:tmpl w:val="195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82788"/>
    <w:multiLevelType w:val="hybridMultilevel"/>
    <w:tmpl w:val="085C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9253B"/>
    <w:multiLevelType w:val="hybridMultilevel"/>
    <w:tmpl w:val="51DE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F8733BB"/>
    <w:multiLevelType w:val="hybridMultilevel"/>
    <w:tmpl w:val="34B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128F8"/>
    <w:multiLevelType w:val="hybridMultilevel"/>
    <w:tmpl w:val="804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430871"/>
    <w:multiLevelType w:val="hybridMultilevel"/>
    <w:tmpl w:val="EE3AA7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842B9"/>
    <w:multiLevelType w:val="hybridMultilevel"/>
    <w:tmpl w:val="586EFFB0"/>
    <w:lvl w:ilvl="0" w:tplc="A650B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0C4655"/>
    <w:multiLevelType w:val="hybridMultilevel"/>
    <w:tmpl w:val="ED8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6F6F77"/>
    <w:multiLevelType w:val="hybridMultilevel"/>
    <w:tmpl w:val="791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F4037"/>
    <w:multiLevelType w:val="hybridMultilevel"/>
    <w:tmpl w:val="75C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51526"/>
    <w:multiLevelType w:val="hybridMultilevel"/>
    <w:tmpl w:val="2C82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D2B6C"/>
    <w:multiLevelType w:val="hybridMultilevel"/>
    <w:tmpl w:val="DF5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61D91"/>
    <w:multiLevelType w:val="hybridMultilevel"/>
    <w:tmpl w:val="F52C22BA"/>
    <w:lvl w:ilvl="0" w:tplc="D51E6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13213"/>
    <w:multiLevelType w:val="hybridMultilevel"/>
    <w:tmpl w:val="66C87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DC722A"/>
    <w:multiLevelType w:val="hybridMultilevel"/>
    <w:tmpl w:val="FA0E9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D81635"/>
    <w:multiLevelType w:val="hybridMultilevel"/>
    <w:tmpl w:val="9A9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2"/>
  </w:num>
  <w:num w:numId="4">
    <w:abstractNumId w:val="46"/>
  </w:num>
  <w:num w:numId="5">
    <w:abstractNumId w:val="40"/>
  </w:num>
  <w:num w:numId="6">
    <w:abstractNumId w:val="32"/>
  </w:num>
  <w:num w:numId="7">
    <w:abstractNumId w:val="4"/>
  </w:num>
  <w:num w:numId="8">
    <w:abstractNumId w:val="33"/>
  </w:num>
  <w:num w:numId="9">
    <w:abstractNumId w:val="6"/>
  </w:num>
  <w:num w:numId="10">
    <w:abstractNumId w:val="24"/>
  </w:num>
  <w:num w:numId="11">
    <w:abstractNumId w:val="38"/>
  </w:num>
  <w:num w:numId="12">
    <w:abstractNumId w:val="0"/>
  </w:num>
  <w:num w:numId="13">
    <w:abstractNumId w:val="29"/>
  </w:num>
  <w:num w:numId="14">
    <w:abstractNumId w:val="42"/>
  </w:num>
  <w:num w:numId="15">
    <w:abstractNumId w:val="16"/>
  </w:num>
  <w:num w:numId="16">
    <w:abstractNumId w:val="27"/>
  </w:num>
  <w:num w:numId="17">
    <w:abstractNumId w:val="26"/>
  </w:num>
  <w:num w:numId="18">
    <w:abstractNumId w:val="30"/>
  </w:num>
  <w:num w:numId="19">
    <w:abstractNumId w:val="12"/>
  </w:num>
  <w:num w:numId="20">
    <w:abstractNumId w:val="17"/>
  </w:num>
  <w:num w:numId="21">
    <w:abstractNumId w:val="18"/>
  </w:num>
  <w:num w:numId="22">
    <w:abstractNumId w:val="10"/>
  </w:num>
  <w:num w:numId="23">
    <w:abstractNumId w:val="3"/>
  </w:num>
  <w:num w:numId="24">
    <w:abstractNumId w:val="13"/>
  </w:num>
  <w:num w:numId="25">
    <w:abstractNumId w:val="11"/>
  </w:num>
  <w:num w:numId="26">
    <w:abstractNumId w:val="36"/>
  </w:num>
  <w:num w:numId="27">
    <w:abstractNumId w:val="35"/>
  </w:num>
  <w:num w:numId="28">
    <w:abstractNumId w:val="31"/>
  </w:num>
  <w:num w:numId="29">
    <w:abstractNumId w:val="41"/>
  </w:num>
  <w:num w:numId="30">
    <w:abstractNumId w:val="25"/>
  </w:num>
  <w:num w:numId="31">
    <w:abstractNumId w:val="34"/>
  </w:num>
  <w:num w:numId="32">
    <w:abstractNumId w:val="45"/>
  </w:num>
  <w:num w:numId="33">
    <w:abstractNumId w:val="39"/>
  </w:num>
  <w:num w:numId="34">
    <w:abstractNumId w:val="28"/>
  </w:num>
  <w:num w:numId="35">
    <w:abstractNumId w:val="49"/>
  </w:num>
  <w:num w:numId="36">
    <w:abstractNumId w:val="37"/>
  </w:num>
  <w:num w:numId="37">
    <w:abstractNumId w:val="44"/>
  </w:num>
  <w:num w:numId="38">
    <w:abstractNumId w:val="48"/>
  </w:num>
  <w:num w:numId="39">
    <w:abstractNumId w:val="20"/>
  </w:num>
  <w:num w:numId="40">
    <w:abstractNumId w:val="8"/>
  </w:num>
  <w:num w:numId="41">
    <w:abstractNumId w:val="1"/>
  </w:num>
  <w:num w:numId="42">
    <w:abstractNumId w:val="43"/>
  </w:num>
  <w:num w:numId="43">
    <w:abstractNumId w:val="7"/>
  </w:num>
  <w:num w:numId="44">
    <w:abstractNumId w:val="15"/>
  </w:num>
  <w:num w:numId="45">
    <w:abstractNumId w:val="19"/>
  </w:num>
  <w:num w:numId="46">
    <w:abstractNumId w:val="14"/>
  </w:num>
  <w:num w:numId="47">
    <w:abstractNumId w:val="21"/>
  </w:num>
  <w:num w:numId="48">
    <w:abstractNumId w:val="23"/>
  </w:num>
  <w:num w:numId="49">
    <w:abstractNumId w:val="4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5"/>
    <w:rsid w:val="00012765"/>
    <w:rsid w:val="00040D05"/>
    <w:rsid w:val="00053C20"/>
    <w:rsid w:val="00062416"/>
    <w:rsid w:val="00062CFA"/>
    <w:rsid w:val="000633D7"/>
    <w:rsid w:val="00075F90"/>
    <w:rsid w:val="0008588B"/>
    <w:rsid w:val="00087934"/>
    <w:rsid w:val="000962D3"/>
    <w:rsid w:val="000A7643"/>
    <w:rsid w:val="000B0A18"/>
    <w:rsid w:val="000B5F2E"/>
    <w:rsid w:val="000C7E16"/>
    <w:rsid w:val="000E00DB"/>
    <w:rsid w:val="001022A5"/>
    <w:rsid w:val="001078C9"/>
    <w:rsid w:val="00115010"/>
    <w:rsid w:val="00123DEA"/>
    <w:rsid w:val="00133909"/>
    <w:rsid w:val="001466F9"/>
    <w:rsid w:val="0015262A"/>
    <w:rsid w:val="001752BF"/>
    <w:rsid w:val="001766BE"/>
    <w:rsid w:val="00183A19"/>
    <w:rsid w:val="00192CC7"/>
    <w:rsid w:val="00196AFB"/>
    <w:rsid w:val="001A11CC"/>
    <w:rsid w:val="001A4E47"/>
    <w:rsid w:val="001A680C"/>
    <w:rsid w:val="001A7AC7"/>
    <w:rsid w:val="001C1A84"/>
    <w:rsid w:val="001D120A"/>
    <w:rsid w:val="002251ED"/>
    <w:rsid w:val="00225F57"/>
    <w:rsid w:val="002373EB"/>
    <w:rsid w:val="00237614"/>
    <w:rsid w:val="00262AAD"/>
    <w:rsid w:val="002715F1"/>
    <w:rsid w:val="002829AD"/>
    <w:rsid w:val="00282DDD"/>
    <w:rsid w:val="00284367"/>
    <w:rsid w:val="002959FA"/>
    <w:rsid w:val="00295F62"/>
    <w:rsid w:val="00296ABF"/>
    <w:rsid w:val="00297748"/>
    <w:rsid w:val="002B0016"/>
    <w:rsid w:val="002C1C26"/>
    <w:rsid w:val="002D79E9"/>
    <w:rsid w:val="002F5C9D"/>
    <w:rsid w:val="002F75DD"/>
    <w:rsid w:val="003014D9"/>
    <w:rsid w:val="00301FE8"/>
    <w:rsid w:val="00305655"/>
    <w:rsid w:val="00330D03"/>
    <w:rsid w:val="00347360"/>
    <w:rsid w:val="0035512F"/>
    <w:rsid w:val="00356581"/>
    <w:rsid w:val="003742AB"/>
    <w:rsid w:val="00374F72"/>
    <w:rsid w:val="003814C0"/>
    <w:rsid w:val="00384A5F"/>
    <w:rsid w:val="00390E2C"/>
    <w:rsid w:val="00393AE2"/>
    <w:rsid w:val="003A3E7E"/>
    <w:rsid w:val="003A5347"/>
    <w:rsid w:val="003B0988"/>
    <w:rsid w:val="003B29A1"/>
    <w:rsid w:val="003D5D14"/>
    <w:rsid w:val="003F43EA"/>
    <w:rsid w:val="004075ED"/>
    <w:rsid w:val="00412B65"/>
    <w:rsid w:val="004219C2"/>
    <w:rsid w:val="00422811"/>
    <w:rsid w:val="00426AB3"/>
    <w:rsid w:val="00430014"/>
    <w:rsid w:val="00430474"/>
    <w:rsid w:val="00446ED2"/>
    <w:rsid w:val="00456A92"/>
    <w:rsid w:val="0047098B"/>
    <w:rsid w:val="004806CD"/>
    <w:rsid w:val="00483D3C"/>
    <w:rsid w:val="0048579D"/>
    <w:rsid w:val="0048685C"/>
    <w:rsid w:val="00487FC6"/>
    <w:rsid w:val="00491CB6"/>
    <w:rsid w:val="004A49E6"/>
    <w:rsid w:val="004A7D32"/>
    <w:rsid w:val="004B6EB3"/>
    <w:rsid w:val="004B6FF2"/>
    <w:rsid w:val="004C221A"/>
    <w:rsid w:val="0051454B"/>
    <w:rsid w:val="005203F6"/>
    <w:rsid w:val="005239F2"/>
    <w:rsid w:val="00531B52"/>
    <w:rsid w:val="00551517"/>
    <w:rsid w:val="005942A5"/>
    <w:rsid w:val="005A0541"/>
    <w:rsid w:val="005B2947"/>
    <w:rsid w:val="005B360E"/>
    <w:rsid w:val="005C4316"/>
    <w:rsid w:val="005D7AEE"/>
    <w:rsid w:val="00603036"/>
    <w:rsid w:val="00631300"/>
    <w:rsid w:val="00647F09"/>
    <w:rsid w:val="006504B2"/>
    <w:rsid w:val="0066304D"/>
    <w:rsid w:val="006736BC"/>
    <w:rsid w:val="00674715"/>
    <w:rsid w:val="00674A5E"/>
    <w:rsid w:val="006831F3"/>
    <w:rsid w:val="00683893"/>
    <w:rsid w:val="00690602"/>
    <w:rsid w:val="006A01F3"/>
    <w:rsid w:val="006A1A7A"/>
    <w:rsid w:val="006A5045"/>
    <w:rsid w:val="006B3E32"/>
    <w:rsid w:val="006B51E5"/>
    <w:rsid w:val="006C30C6"/>
    <w:rsid w:val="006C7185"/>
    <w:rsid w:val="006D603F"/>
    <w:rsid w:val="006E0222"/>
    <w:rsid w:val="006E6FDA"/>
    <w:rsid w:val="006E75C2"/>
    <w:rsid w:val="007259C9"/>
    <w:rsid w:val="00743706"/>
    <w:rsid w:val="007572AA"/>
    <w:rsid w:val="007646DA"/>
    <w:rsid w:val="00790ADA"/>
    <w:rsid w:val="00791892"/>
    <w:rsid w:val="0079442A"/>
    <w:rsid w:val="007B2405"/>
    <w:rsid w:val="007B4EE2"/>
    <w:rsid w:val="007C03A0"/>
    <w:rsid w:val="007D384C"/>
    <w:rsid w:val="007D6264"/>
    <w:rsid w:val="007E22F6"/>
    <w:rsid w:val="007F0C5D"/>
    <w:rsid w:val="00813403"/>
    <w:rsid w:val="0085169F"/>
    <w:rsid w:val="0085603B"/>
    <w:rsid w:val="00857EB0"/>
    <w:rsid w:val="00883E2B"/>
    <w:rsid w:val="00895074"/>
    <w:rsid w:val="008973B0"/>
    <w:rsid w:val="008975A4"/>
    <w:rsid w:val="008B6555"/>
    <w:rsid w:val="008D35B7"/>
    <w:rsid w:val="008E4611"/>
    <w:rsid w:val="008F1BAB"/>
    <w:rsid w:val="00901523"/>
    <w:rsid w:val="00920C3C"/>
    <w:rsid w:val="00923933"/>
    <w:rsid w:val="00944D26"/>
    <w:rsid w:val="00946C46"/>
    <w:rsid w:val="00952D8D"/>
    <w:rsid w:val="0095479D"/>
    <w:rsid w:val="0095534C"/>
    <w:rsid w:val="009564F9"/>
    <w:rsid w:val="0095758F"/>
    <w:rsid w:val="00976EDC"/>
    <w:rsid w:val="009855D2"/>
    <w:rsid w:val="00993471"/>
    <w:rsid w:val="009940D1"/>
    <w:rsid w:val="009A6CCB"/>
    <w:rsid w:val="009D22DB"/>
    <w:rsid w:val="009E39DC"/>
    <w:rsid w:val="009F0F66"/>
    <w:rsid w:val="009F48AA"/>
    <w:rsid w:val="009F501C"/>
    <w:rsid w:val="009F6B82"/>
    <w:rsid w:val="00A0589F"/>
    <w:rsid w:val="00A06506"/>
    <w:rsid w:val="00A329EF"/>
    <w:rsid w:val="00A437BA"/>
    <w:rsid w:val="00A62E20"/>
    <w:rsid w:val="00A66139"/>
    <w:rsid w:val="00A90022"/>
    <w:rsid w:val="00A936D0"/>
    <w:rsid w:val="00A9778D"/>
    <w:rsid w:val="00AA0383"/>
    <w:rsid w:val="00AA1EDB"/>
    <w:rsid w:val="00AA2679"/>
    <w:rsid w:val="00AA6B0A"/>
    <w:rsid w:val="00AB7AD5"/>
    <w:rsid w:val="00AC7B43"/>
    <w:rsid w:val="00AD2974"/>
    <w:rsid w:val="00AD46A7"/>
    <w:rsid w:val="00AE34BF"/>
    <w:rsid w:val="00AF03A4"/>
    <w:rsid w:val="00AF637B"/>
    <w:rsid w:val="00B05254"/>
    <w:rsid w:val="00B06E3E"/>
    <w:rsid w:val="00B132B5"/>
    <w:rsid w:val="00B41ED1"/>
    <w:rsid w:val="00B500F6"/>
    <w:rsid w:val="00B52989"/>
    <w:rsid w:val="00B54C35"/>
    <w:rsid w:val="00B575BD"/>
    <w:rsid w:val="00B63616"/>
    <w:rsid w:val="00B757C3"/>
    <w:rsid w:val="00B931BE"/>
    <w:rsid w:val="00B9644F"/>
    <w:rsid w:val="00BA3637"/>
    <w:rsid w:val="00BB12FF"/>
    <w:rsid w:val="00BC2FA7"/>
    <w:rsid w:val="00BD287E"/>
    <w:rsid w:val="00BE5DCB"/>
    <w:rsid w:val="00BE6020"/>
    <w:rsid w:val="00BF7D34"/>
    <w:rsid w:val="00C06096"/>
    <w:rsid w:val="00C13C00"/>
    <w:rsid w:val="00C14824"/>
    <w:rsid w:val="00C26296"/>
    <w:rsid w:val="00C368C2"/>
    <w:rsid w:val="00C42136"/>
    <w:rsid w:val="00C80598"/>
    <w:rsid w:val="00C903A3"/>
    <w:rsid w:val="00C91E29"/>
    <w:rsid w:val="00C929C5"/>
    <w:rsid w:val="00C95131"/>
    <w:rsid w:val="00CA1639"/>
    <w:rsid w:val="00CA1EF4"/>
    <w:rsid w:val="00CB75CA"/>
    <w:rsid w:val="00CE3DCA"/>
    <w:rsid w:val="00D04CF5"/>
    <w:rsid w:val="00D14B17"/>
    <w:rsid w:val="00D26046"/>
    <w:rsid w:val="00D27E3F"/>
    <w:rsid w:val="00D34EAB"/>
    <w:rsid w:val="00D55A50"/>
    <w:rsid w:val="00D60F70"/>
    <w:rsid w:val="00D8084D"/>
    <w:rsid w:val="00D85AD0"/>
    <w:rsid w:val="00D86166"/>
    <w:rsid w:val="00D8677E"/>
    <w:rsid w:val="00DA74C3"/>
    <w:rsid w:val="00DB32E6"/>
    <w:rsid w:val="00DB43BC"/>
    <w:rsid w:val="00DB56EA"/>
    <w:rsid w:val="00DD0C92"/>
    <w:rsid w:val="00DD24CC"/>
    <w:rsid w:val="00DD49FB"/>
    <w:rsid w:val="00DE39B7"/>
    <w:rsid w:val="00DE5B6E"/>
    <w:rsid w:val="00DF68FB"/>
    <w:rsid w:val="00E11CA8"/>
    <w:rsid w:val="00E14084"/>
    <w:rsid w:val="00E34C49"/>
    <w:rsid w:val="00E352F8"/>
    <w:rsid w:val="00E43271"/>
    <w:rsid w:val="00E65CE2"/>
    <w:rsid w:val="00E679D2"/>
    <w:rsid w:val="00E75562"/>
    <w:rsid w:val="00E92CA7"/>
    <w:rsid w:val="00E94B57"/>
    <w:rsid w:val="00EA0B13"/>
    <w:rsid w:val="00EA305A"/>
    <w:rsid w:val="00EB2CEF"/>
    <w:rsid w:val="00EB4D81"/>
    <w:rsid w:val="00EB7753"/>
    <w:rsid w:val="00EC6532"/>
    <w:rsid w:val="00ED7E9D"/>
    <w:rsid w:val="00EF424A"/>
    <w:rsid w:val="00F026A2"/>
    <w:rsid w:val="00F12F5D"/>
    <w:rsid w:val="00F151E0"/>
    <w:rsid w:val="00F15D57"/>
    <w:rsid w:val="00F552C7"/>
    <w:rsid w:val="00F72CDA"/>
    <w:rsid w:val="00F74BCC"/>
    <w:rsid w:val="00F8199B"/>
    <w:rsid w:val="00F835A5"/>
    <w:rsid w:val="00F854A5"/>
    <w:rsid w:val="00F85A0B"/>
    <w:rsid w:val="00F85D2D"/>
    <w:rsid w:val="00F90ADE"/>
    <w:rsid w:val="00F96459"/>
    <w:rsid w:val="00FA27E2"/>
    <w:rsid w:val="00FB3ED6"/>
    <w:rsid w:val="00FC542F"/>
    <w:rsid w:val="00FD4DCB"/>
    <w:rsid w:val="00FD6B58"/>
    <w:rsid w:val="00FD7B90"/>
    <w:rsid w:val="00FE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5942A5"/>
    <w:pPr>
      <w:ind w:left="720"/>
      <w:contextualSpacing/>
    </w:pPr>
  </w:style>
  <w:style w:type="paragraph" w:styleId="BalloonText">
    <w:name w:val="Balloon Text"/>
    <w:basedOn w:val="Normal"/>
    <w:link w:val="BalloonTextChar"/>
    <w:uiPriority w:val="99"/>
    <w:semiHidden/>
    <w:unhideWhenUsed/>
    <w:rsid w:val="009F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66"/>
    <w:rPr>
      <w:rFonts w:ascii="Segoe UI" w:hAnsi="Segoe UI" w:cs="Segoe UI"/>
      <w:sz w:val="18"/>
      <w:szCs w:val="18"/>
    </w:rPr>
  </w:style>
  <w:style w:type="paragraph" w:customStyle="1" w:styleId="Default">
    <w:name w:val="Default"/>
    <w:rsid w:val="009F501C"/>
    <w:pPr>
      <w:widowControl w:val="0"/>
      <w:autoSpaceDE w:val="0"/>
      <w:autoSpaceDN w:val="0"/>
      <w:adjustRightInd w:val="0"/>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5070</Words>
  <Characters>28903</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2019-01-02T16:09:00Z</dcterms:created>
  <dcterms:modified xsi:type="dcterms:W3CDTF">2019-01-02T16:09:00Z</dcterms:modified>
</cp:coreProperties>
</file>