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370D9F9C">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7469F73B" w:rsidR="007E71AA" w:rsidRPr="003434AB" w:rsidRDefault="003434AB" w:rsidP="007E71AA">
                <w:pPr>
                  <w:rPr>
                    <w:rFonts w:ascii="Arial" w:hAnsi="Arial" w:cs="Arial"/>
                    <w:bCs/>
                    <w:sz w:val="22"/>
                    <w:szCs w:val="22"/>
                  </w:rPr>
                </w:pPr>
                <w:r w:rsidRPr="003434AB">
                  <w:rPr>
                    <w:rFonts w:ascii="Arial" w:hAnsi="Arial" w:cs="Arial"/>
                    <w:bCs/>
                    <w:sz w:val="22"/>
                    <w:szCs w:val="22"/>
                  </w:rPr>
                  <w:t>The Inn at Menorah Park</w:t>
                </w:r>
              </w:p>
            </w:sdtContent>
          </w:sdt>
        </w:tc>
      </w:tr>
      <w:tr w:rsidR="00EF4A32" w:rsidRPr="007E71AA" w14:paraId="10939048" w14:textId="77777777" w:rsidTr="370D9F9C">
        <w:trPr>
          <w:trHeight w:val="2564"/>
        </w:trPr>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0255B3B9" w14:textId="2FFE72F9" w:rsidR="009F6657" w:rsidRDefault="003F6DB2" w:rsidP="370D9F9C">
            <w:pPr>
              <w:rPr>
                <w:rFonts w:ascii="Arial" w:hAnsi="Arial" w:cs="Arial"/>
                <w:b/>
                <w:bCs/>
                <w:sz w:val="22"/>
                <w:szCs w:val="22"/>
              </w:rPr>
            </w:pPr>
            <w:sdt>
              <w:sdtPr>
                <w:rPr>
                  <w:rFonts w:ascii="Arial" w:hAnsi="Arial" w:cs="Arial"/>
                  <w:sz w:val="22"/>
                  <w:szCs w:val="22"/>
                </w:rPr>
                <w:id w:val="1694167636"/>
                <w:placeholder>
                  <w:docPart w:val="931F95B0C1884AF6B8DB7055852024A6"/>
                </w:placeholder>
              </w:sdtPr>
              <w:sdtEndPr/>
              <w:sdtContent>
                <w:r w:rsidR="009F6657" w:rsidRPr="370D9F9C">
                  <w:rPr>
                    <w:rFonts w:ascii="Arial" w:hAnsi="Arial" w:cs="Arial"/>
                    <w:sz w:val="22"/>
                    <w:szCs w:val="22"/>
                  </w:rPr>
                  <w:t xml:space="preserve">4101 East Genesee St., Syracuse, NY 13214                                         </w:t>
                </w:r>
              </w:sdtContent>
            </w:sdt>
            <w:r w:rsidR="00EF4A32" w:rsidRPr="370D9F9C">
              <w:rPr>
                <w:rFonts w:ascii="Arial" w:hAnsi="Arial" w:cs="Arial"/>
                <w:b/>
                <w:bCs/>
                <w:sz w:val="22"/>
                <w:szCs w:val="22"/>
              </w:rPr>
              <w:t xml:space="preserve">             </w:t>
            </w:r>
          </w:p>
          <w:p w14:paraId="223D3C02" w14:textId="77777777" w:rsidR="009F6657" w:rsidRDefault="009F6657" w:rsidP="00EF4A32">
            <w:pPr>
              <w:rPr>
                <w:rFonts w:ascii="Arial" w:hAnsi="Arial" w:cs="Arial"/>
                <w:b/>
                <w:sz w:val="22"/>
                <w:szCs w:val="22"/>
              </w:rPr>
            </w:pPr>
          </w:p>
          <w:p w14:paraId="63DDA677" w14:textId="77777777" w:rsidR="00EF4A32" w:rsidRDefault="00EF4A32" w:rsidP="00EF4A32">
            <w:pPr>
              <w:rPr>
                <w:rFonts w:ascii="Arial" w:hAnsi="Arial" w:cs="Arial"/>
                <w:b/>
                <w:sz w:val="22"/>
                <w:szCs w:val="22"/>
              </w:rPr>
            </w:pPr>
            <w:r w:rsidRPr="00823733">
              <w:rPr>
                <w:rFonts w:ascii="Arial" w:hAnsi="Arial" w:cs="Arial"/>
                <w:b/>
                <w:sz w:val="22"/>
                <w:szCs w:val="22"/>
              </w:rPr>
              <w:t xml:space="preserve">Note: for </w:t>
            </w:r>
            <w:r>
              <w:rPr>
                <w:rFonts w:ascii="Arial" w:hAnsi="Arial" w:cs="Arial"/>
                <w:b/>
                <w:sz w:val="22"/>
                <w:szCs w:val="22"/>
              </w:rPr>
              <w:t>P</w:t>
            </w:r>
            <w:r w:rsidRPr="00823733">
              <w:rPr>
                <w:rFonts w:ascii="Arial" w:hAnsi="Arial" w:cs="Arial"/>
                <w:b/>
                <w:sz w:val="22"/>
                <w:szCs w:val="22"/>
              </w:rPr>
              <w:t>rong 3 settings only include the</w:t>
            </w:r>
            <w:r w:rsidRPr="00823733">
              <w:rPr>
                <w:rFonts w:ascii="Arial" w:eastAsia="Times New Roman" w:hAnsi="Arial" w:cs="Arial"/>
                <w:b/>
                <w:sz w:val="22"/>
                <w:szCs w:val="22"/>
              </w:rPr>
              <w:t xml:space="preserve"> name of the city and </w:t>
            </w:r>
            <w:r w:rsidRPr="00823733">
              <w:rPr>
                <w:rFonts w:ascii="Arial" w:eastAsia="Times New Roman" w:hAnsi="Arial" w:cs="Arial"/>
                <w:b/>
                <w:sz w:val="22"/>
                <w:szCs w:val="22"/>
                <w:u w:val="single"/>
              </w:rPr>
              <w:t>not the full address</w:t>
            </w:r>
            <w:r w:rsidRPr="00823733">
              <w:rPr>
                <w:rFonts w:ascii="Arial" w:hAnsi="Arial" w:cs="Arial"/>
                <w:b/>
                <w:sz w:val="22"/>
                <w:szCs w:val="22"/>
              </w:rPr>
              <w:t>.</w:t>
            </w:r>
          </w:p>
          <w:p w14:paraId="72E07819" w14:textId="74EFDD96" w:rsidR="00262298" w:rsidRPr="00262298" w:rsidRDefault="00262298" w:rsidP="00262298">
            <w:pPr>
              <w:rPr>
                <w:rFonts w:ascii="Arial" w:hAnsi="Arial" w:cs="Arial"/>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485C2DE8" w:rsidR="00EF4A32" w:rsidRPr="00823733" w:rsidRDefault="00262298" w:rsidP="370D9F9C">
                <w:pPr>
                  <w:rPr>
                    <w:rFonts w:ascii="Arial" w:hAnsi="Arial" w:cs="Arial"/>
                    <w:b/>
                    <w:bCs/>
                    <w:sz w:val="22"/>
                    <w:szCs w:val="22"/>
                  </w:rPr>
                </w:pPr>
                <w:r w:rsidRPr="370D9F9C">
                  <w:rPr>
                    <w:rFonts w:ascii="Arial" w:hAnsi="Arial" w:cs="Arial"/>
                    <w:sz w:val="22"/>
                    <w:szCs w:val="22"/>
                  </w:rPr>
                  <w:t>Adult Home</w:t>
                </w:r>
                <w:r w:rsidR="003F15A6" w:rsidRPr="370D9F9C">
                  <w:rPr>
                    <w:rFonts w:ascii="Arial" w:hAnsi="Arial" w:cs="Arial"/>
                    <w:sz w:val="22"/>
                    <w:szCs w:val="22"/>
                  </w:rPr>
                  <w:t>/Assisted Living Residence</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FB7F985B92094630B53A30484D06A0B9"/>
              </w:placeholder>
              <w:text/>
            </w:sdtPr>
            <w:sdtEndPr/>
            <w:sdtContent>
              <w:p w14:paraId="4779B204" w14:textId="77777777" w:rsidR="00B27D8D" w:rsidRDefault="00B27D8D" w:rsidP="00B27D8D">
                <w:pPr>
                  <w:pBdr>
                    <w:top w:val="single" w:sz="4" w:space="1" w:color="auto"/>
                  </w:pBdr>
                  <w:tabs>
                    <w:tab w:val="left" w:pos="3690"/>
                  </w:tabs>
                  <w:rPr>
                    <w:rFonts w:ascii="Arial" w:hAnsi="Arial" w:cs="Arial"/>
                    <w:sz w:val="22"/>
                    <w:szCs w:val="22"/>
                  </w:rPr>
                </w:pPr>
                <w:r>
                  <w:rPr>
                    <w:rFonts w:ascii="Arial" w:hAnsi="Arial" w:cs="Arial"/>
                    <w:sz w:val="22"/>
                    <w:szCs w:val="22"/>
                  </w:rPr>
                  <w:t xml:space="preserve">Personal care and other HCBS are provided as needed.  </w:t>
                </w:r>
              </w:p>
            </w:sdtContent>
          </w:sdt>
          <w:p w14:paraId="7D0A5609" w14:textId="0A1AF6C6" w:rsidR="00EF4A32" w:rsidRPr="00823733" w:rsidRDefault="00EF4A32" w:rsidP="00EF4A32">
            <w:pPr>
              <w:pBdr>
                <w:top w:val="single" w:sz="4" w:space="1" w:color="auto"/>
              </w:pBdr>
              <w:tabs>
                <w:tab w:val="left" w:pos="3690"/>
              </w:tabs>
              <w:rPr>
                <w:rFonts w:ascii="Arial" w:hAnsi="Arial" w:cs="Arial"/>
                <w:sz w:val="22"/>
                <w:szCs w:val="22"/>
              </w:rPr>
            </w:pPr>
          </w:p>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12B579EC" w:rsidR="007E71AA" w:rsidRPr="00823733" w:rsidRDefault="003F6DB2"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9F6657">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7777777" w:rsidR="007E71AA" w:rsidRPr="00823733" w:rsidRDefault="003F6DB2"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3F6DB2" w:rsidRPr="007E71AA" w:rsidRDefault="003F6DB2"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370D9F9C">
        <w:tc>
          <w:tcPr>
            <w:tcW w:w="10165" w:type="dxa"/>
          </w:tcPr>
          <w:sdt>
            <w:sdtPr>
              <w:id w:val="-1239634094"/>
              <w:placeholder>
                <w:docPart w:val="393D792E3037485DB255581DAB0721B4"/>
              </w:placeholder>
              <w:text/>
            </w:sdtPr>
            <w:sdtEndPr/>
            <w:sdtContent>
              <w:p w14:paraId="6E836DB5" w14:textId="3BC5E48B" w:rsidR="00A15E87" w:rsidRDefault="009F6657" w:rsidP="370D9F9C">
                <w:pPr>
                  <w:rPr>
                    <w:rFonts w:ascii="Arial" w:hAnsi="Arial" w:cs="Arial"/>
                    <w:b/>
                    <w:bCs/>
                    <w:sz w:val="22"/>
                    <w:szCs w:val="22"/>
                  </w:rPr>
                </w:pPr>
                <w:r w:rsidRPr="370D9F9C">
                  <w:rPr>
                    <w:rFonts w:ascii="Arial" w:eastAsia="Arial" w:hAnsi="Arial" w:cs="Arial"/>
                    <w:sz w:val="22"/>
                    <w:szCs w:val="22"/>
                  </w:rPr>
                  <w:t>The facility is co-located with Jewish Home of C</w:t>
                </w:r>
                <w:r w:rsidR="00262298" w:rsidRPr="370D9F9C">
                  <w:rPr>
                    <w:rFonts w:ascii="Arial" w:eastAsia="Arial" w:hAnsi="Arial" w:cs="Arial"/>
                    <w:sz w:val="22"/>
                    <w:szCs w:val="22"/>
                  </w:rPr>
                  <w:t>entral New York, a nursing home</w:t>
                </w:r>
                <w:r w:rsidRPr="370D9F9C">
                  <w:rPr>
                    <w:rFonts w:ascii="Arial" w:eastAsia="Arial" w:hAnsi="Arial" w:cs="Arial"/>
                    <w:sz w:val="22"/>
                    <w:szCs w:val="22"/>
                  </w:rPr>
                  <w:t>.</w:t>
                </w:r>
                <w:r>
                  <w:t xml:space="preserve"> </w:t>
                </w:r>
              </w:p>
            </w:sdtContent>
          </w:sdt>
          <w:p w14:paraId="09204CE4" w14:textId="77777777" w:rsidR="370D9F9C" w:rsidRDefault="370D9F9C"/>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1EC375B3">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1EC375B3">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1EC375B3">
        <w:trPr>
          <w:trHeight w:val="980"/>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749FB04D"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9F6657">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3DF44F30" w14:textId="60DB014E" w:rsidR="00A40F01" w:rsidRPr="009A27AE" w:rsidRDefault="2E06FEF3" w:rsidP="1EC375B3">
            <w:pPr>
              <w:rPr>
                <w:rFonts w:ascii="Arial" w:eastAsia="Arial" w:hAnsi="Arial" w:cs="Arial"/>
                <w:color w:val="000000" w:themeColor="text1"/>
                <w:sz w:val="22"/>
                <w:szCs w:val="22"/>
              </w:rPr>
            </w:pPr>
            <w:r w:rsidRPr="1EC375B3">
              <w:rPr>
                <w:rFonts w:ascii="Arial" w:hAnsi="Arial" w:cs="Arial"/>
                <w:sz w:val="22"/>
                <w:szCs w:val="22"/>
              </w:rPr>
              <w:lastRenderedPageBreak/>
              <w:t xml:space="preserve">The Inn at Menorah Park </w:t>
            </w:r>
            <w:r w:rsidR="009F6657" w:rsidRPr="1EC375B3">
              <w:rPr>
                <w:rFonts w:ascii="Arial" w:hAnsi="Arial" w:cs="Arial"/>
                <w:sz w:val="22"/>
                <w:szCs w:val="22"/>
              </w:rPr>
              <w:t xml:space="preserve">is located among other residences and commercial businesses. </w:t>
            </w:r>
            <w:r w:rsidR="640C19E7" w:rsidRPr="1EC375B3">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w:t>
            </w:r>
            <w:r w:rsidR="640C19E7" w:rsidRPr="1EC375B3">
              <w:rPr>
                <w:rFonts w:ascii="Arial" w:eastAsia="Arial" w:hAnsi="Arial" w:cs="Arial"/>
                <w:color w:val="000000" w:themeColor="text1"/>
                <w:sz w:val="22"/>
                <w:szCs w:val="22"/>
              </w:rPr>
              <w:lastRenderedPageBreak/>
              <w:t>errands with their housemates, family, friends, or even independently.</w:t>
            </w:r>
          </w:p>
          <w:p w14:paraId="2C87B3FB" w14:textId="16D79C91" w:rsidR="00A40F01" w:rsidRPr="009A27AE" w:rsidRDefault="640C19E7" w:rsidP="1EC375B3">
            <w:pPr>
              <w:rPr>
                <w:rFonts w:ascii="Arial" w:eastAsia="Arial" w:hAnsi="Arial" w:cs="Arial"/>
                <w:sz w:val="22"/>
                <w:szCs w:val="22"/>
              </w:rPr>
            </w:pPr>
            <w:r w:rsidRPr="1EC375B3">
              <w:rPr>
                <w:rFonts w:ascii="Arial" w:eastAsia="Arial" w:hAnsi="Arial" w:cs="Arial"/>
                <w:color w:val="000000" w:themeColor="text1"/>
                <w:sz w:val="22"/>
                <w:szCs w:val="22"/>
              </w:rPr>
              <w:t>Individuals may access the community through events 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 There</w:t>
            </w:r>
            <w:r w:rsidR="00776D3F" w:rsidRPr="1EC375B3">
              <w:rPr>
                <w:rFonts w:ascii="Arial" w:hAnsi="Arial" w:cs="Arial"/>
                <w:sz w:val="22"/>
                <w:szCs w:val="22"/>
              </w:rPr>
              <w:t xml:space="preserve"> is a Centro bus stop at the main entrance of the facility</w:t>
            </w:r>
            <w:r w:rsidR="00D57464">
              <w:rPr>
                <w:rFonts w:ascii="Arial" w:hAnsi="Arial" w:cs="Arial"/>
                <w:sz w:val="22"/>
                <w:szCs w:val="22"/>
              </w:rPr>
              <w:t xml:space="preserve"> for residents’ convenience. </w:t>
            </w:r>
          </w:p>
        </w:tc>
      </w:tr>
      <w:tr w:rsidR="00A40F01" w:rsidRPr="00A40F01" w14:paraId="23B5FDF1" w14:textId="77777777" w:rsidTr="1EC375B3">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3BFD5173"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4A07C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0AE915CE" w14:textId="32C36E8C" w:rsidR="00A40F01" w:rsidRPr="00823733" w:rsidRDefault="00A40F01" w:rsidP="370D9F9C">
            <w:pPr>
              <w:pStyle w:val="ListParagraph"/>
              <w:ind w:left="0"/>
              <w:rPr>
                <w:rFonts w:ascii="Arial" w:hAnsi="Arial" w:cs="Arial"/>
                <w:color w:val="000000" w:themeColor="text1"/>
                <w:sz w:val="22"/>
                <w:szCs w:val="22"/>
                <w:lang w:val="en"/>
              </w:rPr>
            </w:pPr>
            <w:r w:rsidRPr="370D9F9C">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240" w:type="dxa"/>
          </w:tcPr>
          <w:p w14:paraId="43014B63" w14:textId="7054C41A" w:rsidR="00A40F01" w:rsidRPr="009A27AE" w:rsidRDefault="550CE9A4" w:rsidP="1EC375B3">
            <w:pPr>
              <w:rPr>
                <w:rFonts w:ascii="Arial" w:hAnsi="Arial" w:cs="Arial"/>
                <w:color w:val="000000" w:themeColor="text1"/>
                <w:sz w:val="22"/>
                <w:szCs w:val="22"/>
              </w:rPr>
            </w:pPr>
            <w:r w:rsidRPr="1EC375B3">
              <w:rPr>
                <w:rFonts w:ascii="Arial" w:eastAsia="Arial" w:hAnsi="Arial" w:cs="Arial"/>
                <w:color w:val="000000" w:themeColor="text1"/>
                <w:sz w:val="22"/>
                <w:szCs w:val="22"/>
              </w:rPr>
              <w:t xml:space="preserve">Settings are selected by each resident. This is a voluntary participation, non-disability specific setting. </w:t>
            </w:r>
            <w:r w:rsidRPr="1EC375B3">
              <w:rPr>
                <w:rFonts w:ascii="Arial" w:hAnsi="Arial" w:cs="Arial"/>
                <w:sz w:val="22"/>
                <w:szCs w:val="22"/>
              </w:rPr>
              <w:t xml:space="preserve">The residents have several floor plans to choose from to fit everyone’s preference and finances. </w:t>
            </w:r>
            <w:r w:rsidRPr="1EC375B3">
              <w:rPr>
                <w:rFonts w:ascii="Arial" w:eastAsia="Arial" w:hAnsi="Arial" w:cs="Arial"/>
                <w:color w:val="000000" w:themeColor="text1"/>
                <w:sz w:val="22"/>
                <w:szCs w:val="22"/>
              </w:rPr>
              <w:t xml:space="preserve">Individuals receiving services are medically eligible for placement in a nursing home but based on an individuals’ score on a uniform assessment tool (i.e., UAS-NY), it has been determined the individuals’ specific needs can be met in </w:t>
            </w:r>
            <w:r w:rsidR="3AC5F2A1" w:rsidRPr="1EC375B3">
              <w:rPr>
                <w:rFonts w:ascii="Arial" w:hAnsi="Arial" w:cs="Arial"/>
                <w:sz w:val="22"/>
                <w:szCs w:val="22"/>
              </w:rPr>
              <w:t xml:space="preserve">The Inn at Menorah Park </w:t>
            </w:r>
            <w:r w:rsidR="3AC5F2A1" w:rsidRPr="1EC375B3">
              <w:rPr>
                <w:rFonts w:ascii="Arial" w:eastAsia="Arial" w:hAnsi="Arial" w:cs="Arial"/>
                <w:color w:val="000000" w:themeColor="text1"/>
                <w:sz w:val="22"/>
                <w:szCs w:val="22"/>
              </w:rPr>
              <w:t>with home care services, case management, and other s</w:t>
            </w:r>
            <w:r w:rsidR="3AC5F2A1" w:rsidRPr="00B9332B">
              <w:rPr>
                <w:rFonts w:ascii="Arial" w:eastAsia="Arial" w:hAnsi="Arial" w:cs="Arial"/>
                <w:sz w:val="22"/>
                <w:szCs w:val="22"/>
              </w:rPr>
              <w:t xml:space="preserve">upports.  All bedrooms are </w:t>
            </w:r>
            <w:r w:rsidR="00B9332B" w:rsidRPr="00B9332B">
              <w:rPr>
                <w:rFonts w:ascii="Arial" w:eastAsia="Arial" w:hAnsi="Arial" w:cs="Arial"/>
                <w:sz w:val="22"/>
                <w:szCs w:val="22"/>
              </w:rPr>
              <w:t xml:space="preserve">single </w:t>
            </w:r>
            <w:r w:rsidR="3AC5F2A1" w:rsidRPr="00B9332B">
              <w:rPr>
                <w:rFonts w:ascii="Arial" w:eastAsia="Arial" w:hAnsi="Arial" w:cs="Arial"/>
                <w:sz w:val="22"/>
                <w:szCs w:val="22"/>
              </w:rPr>
              <w:t>private</w:t>
            </w:r>
            <w:r w:rsidR="00B9332B" w:rsidRPr="00B9332B">
              <w:rPr>
                <w:rFonts w:ascii="Arial" w:eastAsia="Arial" w:hAnsi="Arial" w:cs="Arial"/>
                <w:sz w:val="22"/>
                <w:szCs w:val="22"/>
              </w:rPr>
              <w:t xml:space="preserve"> rooms</w:t>
            </w:r>
            <w:r w:rsidR="3AC5F2A1" w:rsidRPr="00B9332B">
              <w:rPr>
                <w:rFonts w:ascii="Arial" w:eastAsia="Arial" w:hAnsi="Arial" w:cs="Arial"/>
                <w:sz w:val="22"/>
                <w:szCs w:val="22"/>
              </w:rPr>
              <w:t xml:space="preserve">. The </w:t>
            </w:r>
            <w:r w:rsidR="3AC5F2A1" w:rsidRPr="1EC375B3">
              <w:rPr>
                <w:rFonts w:ascii="Arial" w:eastAsia="Arial" w:hAnsi="Arial" w:cs="Arial"/>
                <w:color w:val="000000" w:themeColor="text1"/>
                <w:sz w:val="22"/>
                <w:szCs w:val="22"/>
              </w:rPr>
              <w:t>facility offers only Private rooms. Residents are informed of their room options at pre-admission</w:t>
            </w:r>
            <w:r w:rsidR="00B9332B">
              <w:rPr>
                <w:rFonts w:ascii="Arial" w:eastAsia="Arial" w:hAnsi="Arial" w:cs="Arial"/>
                <w:color w:val="000000" w:themeColor="text1"/>
                <w:sz w:val="22"/>
                <w:szCs w:val="22"/>
              </w:rPr>
              <w:t xml:space="preserve"> as there are several layouts to choose from</w:t>
            </w:r>
            <w:r w:rsidR="3AC5F2A1" w:rsidRPr="1EC375B3">
              <w:rPr>
                <w:rFonts w:ascii="Arial" w:eastAsia="Arial" w:hAnsi="Arial" w:cs="Arial"/>
                <w:color w:val="000000" w:themeColor="text1"/>
                <w:sz w:val="22"/>
                <w:szCs w:val="22"/>
              </w:rPr>
              <w:t>. Facility staff have deployed person-centered policies to ensure application of person-centered characteristics within the person-centered service plan.</w:t>
            </w:r>
            <w:r w:rsidR="0FDBBE14" w:rsidRPr="1EC375B3">
              <w:rPr>
                <w:rFonts w:ascii="Arial" w:hAnsi="Arial" w:cs="Arial"/>
                <w:sz w:val="22"/>
                <w:szCs w:val="22"/>
              </w:rPr>
              <w:t xml:space="preserve"> </w:t>
            </w:r>
          </w:p>
        </w:tc>
      </w:tr>
      <w:tr w:rsidR="00A40F01" w:rsidRPr="00A40F01" w14:paraId="2A87974C" w14:textId="77777777" w:rsidTr="1EC375B3">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7BDF046D"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4A07C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25E6981F" w:rsidR="00A40F01"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4A07C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6C2D1968" w:rsidR="00A40F01" w:rsidRPr="00324809" w:rsidRDefault="26615FE0" w:rsidP="1EC375B3">
            <w:pPr>
              <w:rPr>
                <w:rFonts w:ascii="Arial" w:eastAsia="Arial" w:hAnsi="Arial" w:cs="Arial"/>
                <w:sz w:val="22"/>
                <w:szCs w:val="22"/>
              </w:rPr>
            </w:pPr>
            <w:r w:rsidRPr="1EC375B3">
              <w:rPr>
                <w:rFonts w:ascii="Arial" w:hAnsi="Arial" w:cs="Arial"/>
                <w:color w:val="000000" w:themeColor="text1"/>
                <w:sz w:val="22"/>
                <w:szCs w:val="22"/>
              </w:rPr>
              <w:t xml:space="preserve">The Inn at Menorah Park ensures </w:t>
            </w:r>
            <w:r w:rsidRPr="1EC375B3">
              <w:rPr>
                <w:rFonts w:ascii="Arial" w:eastAsia="Arial" w:hAnsi="Arial" w:cs="Arial"/>
                <w:color w:val="000000" w:themeColor="text1"/>
                <w:sz w:val="22"/>
                <w:szCs w:val="22"/>
              </w:rPr>
              <w:t xml:space="preserve">that each residents’ rights are protected. It is each resident’s right to confidential treatment of personal and health records, to have privacy in caring for personal needs, and to receive courteous, </w:t>
            </w:r>
            <w:proofErr w:type="gramStart"/>
            <w:r w:rsidRPr="1EC375B3">
              <w:rPr>
                <w:rFonts w:ascii="Arial" w:eastAsia="Arial" w:hAnsi="Arial" w:cs="Arial"/>
                <w:color w:val="000000" w:themeColor="text1"/>
                <w:sz w:val="22"/>
                <w:szCs w:val="22"/>
              </w:rPr>
              <w:t>fair</w:t>
            </w:r>
            <w:proofErr w:type="gramEnd"/>
            <w:r w:rsidRPr="1EC375B3">
              <w:rPr>
                <w:rFonts w:ascii="Arial" w:eastAsia="Arial" w:hAnsi="Arial" w:cs="Arial"/>
                <w:color w:val="000000" w:themeColor="text1"/>
                <w:sz w:val="22"/>
                <w:szCs w:val="22"/>
              </w:rPr>
              <w:t xml:space="preserve"> and respectful care and treatment at all times, and to be free from coercion and restraint.  Privacy is available in residents’ private room, as applicable, or in any of the sitting are</w:t>
            </w:r>
            <w:r w:rsidRPr="00B9332B">
              <w:rPr>
                <w:rFonts w:ascii="Arial" w:eastAsia="Arial" w:hAnsi="Arial" w:cs="Arial"/>
                <w:sz w:val="22"/>
                <w:szCs w:val="22"/>
              </w:rPr>
              <w:t>as identified throughout.</w:t>
            </w:r>
            <w:r w:rsidR="380FBD04" w:rsidRPr="00B9332B">
              <w:rPr>
                <w:rFonts w:ascii="Arial" w:eastAsia="Arial" w:hAnsi="Arial" w:cs="Arial"/>
                <w:sz w:val="22"/>
                <w:szCs w:val="22"/>
              </w:rPr>
              <w:t xml:space="preserve"> Each resident has the option to procure in-room telephone, their needs and preferences are respected. Each resident is provided lockable storage in his or her room. </w:t>
            </w:r>
            <w:r w:rsidR="380FBD04" w:rsidRPr="1EC375B3">
              <w:rPr>
                <w:rFonts w:ascii="Arial" w:eastAsia="Arial" w:hAnsi="Arial" w:cs="Arial"/>
                <w:color w:val="000000" w:themeColor="text1"/>
                <w:sz w:val="22"/>
                <w:szCs w:val="22"/>
              </w:rPr>
              <w:t>Residents are provided a copy of their rights upon admission. Residents are orientated to the Grievance Form and its location and are free to express complaints without fear of reprisal. The facility does not use restraints.</w:t>
            </w:r>
          </w:p>
        </w:tc>
      </w:tr>
      <w:tr w:rsidR="00A40F01" w:rsidRPr="00A40F01" w14:paraId="6F040FC8" w14:textId="77777777" w:rsidTr="1EC375B3">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2E19806C"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4A07C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2C884EBE"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4A07C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04EAAE61" w14:textId="442D81F0" w:rsidR="00A40F01" w:rsidRPr="00823733" w:rsidRDefault="00A40F01" w:rsidP="370D9F9C">
            <w:pPr>
              <w:rPr>
                <w:rFonts w:ascii="Arial" w:hAnsi="Arial" w:cs="Arial"/>
                <w:color w:val="000000" w:themeColor="text1"/>
                <w:sz w:val="22"/>
                <w:szCs w:val="22"/>
                <w:lang w:val="en"/>
              </w:rPr>
            </w:pPr>
            <w:r w:rsidRPr="370D9F9C">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tc>
        <w:tc>
          <w:tcPr>
            <w:tcW w:w="3240" w:type="dxa"/>
          </w:tcPr>
          <w:p w14:paraId="3A306E4B" w14:textId="35B0C569" w:rsidR="00A40F01" w:rsidRPr="00262298" w:rsidRDefault="76B4A235" w:rsidP="1EC375B3">
            <w:pPr>
              <w:rPr>
                <w:rFonts w:ascii="Arial" w:eastAsia="Arial" w:hAnsi="Arial" w:cs="Arial"/>
                <w:sz w:val="22"/>
                <w:szCs w:val="22"/>
              </w:rPr>
            </w:pPr>
            <w:r w:rsidRPr="1EC375B3">
              <w:rPr>
                <w:rFonts w:ascii="Arial" w:eastAsia="Arial" w:hAnsi="Arial" w:cs="Arial"/>
                <w:color w:val="000000" w:themeColor="text1"/>
                <w:sz w:val="22"/>
                <w:szCs w:val="22"/>
              </w:rPr>
              <w:t xml:space="preserve">Each resident controls his or her own schedule and activities.  Based on observation, </w:t>
            </w:r>
            <w:r w:rsidR="004A07CF" w:rsidRPr="1EC375B3">
              <w:rPr>
                <w:rFonts w:ascii="Arial" w:hAnsi="Arial" w:cs="Arial"/>
                <w:sz w:val="22"/>
                <w:szCs w:val="22"/>
              </w:rPr>
              <w:t>The Inn at Menorah Park does not have any barriers preventing</w:t>
            </w:r>
            <w:r w:rsidR="560714CE" w:rsidRPr="1EC375B3">
              <w:rPr>
                <w:rFonts w:ascii="Arial" w:hAnsi="Arial" w:cs="Arial"/>
                <w:sz w:val="22"/>
                <w:szCs w:val="22"/>
              </w:rPr>
              <w:t xml:space="preserve"> individuals’</w:t>
            </w:r>
            <w:r w:rsidR="004A07CF" w:rsidRPr="1EC375B3">
              <w:rPr>
                <w:rFonts w:ascii="Arial" w:hAnsi="Arial" w:cs="Arial"/>
                <w:sz w:val="22"/>
                <w:szCs w:val="22"/>
              </w:rPr>
              <w:t xml:space="preserve"> movement</w:t>
            </w:r>
            <w:r w:rsidR="2B7775F1" w:rsidRPr="1EC375B3">
              <w:rPr>
                <w:rFonts w:ascii="Arial" w:hAnsi="Arial" w:cs="Arial"/>
                <w:sz w:val="22"/>
                <w:szCs w:val="22"/>
              </w:rPr>
              <w:t>.</w:t>
            </w:r>
            <w:r w:rsidR="2B7775F1" w:rsidRPr="1EC375B3">
              <w:rPr>
                <w:rFonts w:ascii="Arial" w:eastAsia="Arial" w:hAnsi="Arial" w:cs="Arial"/>
                <w:color w:val="000000" w:themeColor="text1"/>
                <w:sz w:val="22"/>
                <w:szCs w:val="22"/>
              </w:rPr>
              <w:t xml:space="preserve"> As observed,</w:t>
            </w:r>
            <w:r w:rsidR="2B7775F1" w:rsidRPr="1EC375B3">
              <w:rPr>
                <w:rFonts w:ascii="Arial" w:hAnsi="Arial" w:cs="Arial"/>
                <w:sz w:val="22"/>
                <w:szCs w:val="22"/>
              </w:rPr>
              <w:t xml:space="preserve"> </w:t>
            </w:r>
            <w:r w:rsidR="004A07CF" w:rsidRPr="1EC375B3">
              <w:rPr>
                <w:rFonts w:ascii="Arial" w:hAnsi="Arial" w:cs="Arial"/>
                <w:sz w:val="22"/>
                <w:szCs w:val="22"/>
              </w:rPr>
              <w:t>Th</w:t>
            </w:r>
            <w:r w:rsidR="0E45639C" w:rsidRPr="1EC375B3">
              <w:rPr>
                <w:rFonts w:ascii="Arial" w:hAnsi="Arial" w:cs="Arial"/>
                <w:sz w:val="22"/>
                <w:szCs w:val="22"/>
              </w:rPr>
              <w:t xml:space="preserve">e Inn at Menorah Park </w:t>
            </w:r>
            <w:r w:rsidR="004A07CF" w:rsidRPr="1EC375B3">
              <w:rPr>
                <w:rFonts w:ascii="Arial" w:hAnsi="Arial" w:cs="Arial"/>
                <w:sz w:val="22"/>
                <w:szCs w:val="22"/>
              </w:rPr>
              <w:t xml:space="preserve">offers many options for their residents to gather, both inside and out. </w:t>
            </w:r>
            <w:r w:rsidR="00D9045E" w:rsidRPr="1EC375B3">
              <w:rPr>
                <w:rFonts w:ascii="Arial" w:hAnsi="Arial" w:cs="Arial"/>
                <w:color w:val="000000" w:themeColor="text1"/>
                <w:sz w:val="22"/>
                <w:szCs w:val="22"/>
              </w:rPr>
              <w:t xml:space="preserve"> </w:t>
            </w:r>
            <w:r w:rsidR="14ABFA00" w:rsidRPr="1EC375B3">
              <w:rPr>
                <w:rFonts w:ascii="Arial" w:hAnsi="Arial" w:cs="Arial"/>
                <w:color w:val="000000" w:themeColor="text1"/>
                <w:sz w:val="22"/>
                <w:szCs w:val="22"/>
              </w:rPr>
              <w:t xml:space="preserve">The Inn at Menorah Park develops an activity schedule </w:t>
            </w:r>
            <w:r w:rsidR="14ABFA00" w:rsidRPr="1EC375B3">
              <w:rPr>
                <w:rFonts w:ascii="Arial" w:eastAsia="Arial" w:hAnsi="Arial" w:cs="Arial"/>
                <w:color w:val="000000" w:themeColor="text1"/>
                <w:sz w:val="22"/>
                <w:szCs w:val="22"/>
              </w:rPr>
              <w:t xml:space="preserve">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14ABFA00" w:rsidRPr="1EC375B3">
              <w:rPr>
                <w:rFonts w:ascii="Arial" w:eastAsia="Arial" w:hAnsi="Arial" w:cs="Arial"/>
                <w:color w:val="000000" w:themeColor="text1"/>
                <w:sz w:val="22"/>
                <w:szCs w:val="22"/>
              </w:rPr>
              <w:t>are able to</w:t>
            </w:r>
            <w:proofErr w:type="gramEnd"/>
            <w:r w:rsidR="14ABFA00" w:rsidRPr="1EC375B3">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w:t>
            </w:r>
          </w:p>
        </w:tc>
      </w:tr>
      <w:tr w:rsidR="00A40F01" w:rsidRPr="00A40F01" w14:paraId="0EDF04F8" w14:textId="77777777" w:rsidTr="1EC375B3">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7739F13B"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4A07CF">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FC1F4F4" w14:textId="46E8BF74" w:rsidR="004A07CF" w:rsidRPr="00262298" w:rsidRDefault="00401E6B" w:rsidP="00401E6B">
            <w:pPr>
              <w:rPr>
                <w:rFonts w:ascii="Arial" w:hAnsi="Arial" w:cs="Arial"/>
                <w:sz w:val="22"/>
                <w:szCs w:val="22"/>
              </w:rPr>
            </w:pPr>
            <w:r w:rsidRPr="1EC375B3">
              <w:rPr>
                <w:rFonts w:ascii="Arial" w:hAnsi="Arial" w:cs="Arial"/>
                <w:color w:val="000000" w:themeColor="text1"/>
                <w:sz w:val="22"/>
                <w:szCs w:val="22"/>
              </w:rPr>
              <w:t xml:space="preserve">The Inn at Menorah Park may only care for a person who voluntarily chooses to participate in the program after having been provided with sufficient information to make an informed choice. Upon interview, it was confirmed that residents </w:t>
            </w:r>
            <w:proofErr w:type="gramStart"/>
            <w:r w:rsidRPr="1EC375B3">
              <w:rPr>
                <w:rFonts w:ascii="Arial" w:hAnsi="Arial" w:cs="Arial"/>
                <w:color w:val="000000" w:themeColor="text1"/>
                <w:sz w:val="22"/>
                <w:szCs w:val="22"/>
              </w:rPr>
              <w:t>are able to</w:t>
            </w:r>
            <w:proofErr w:type="gramEnd"/>
            <w:r w:rsidRPr="1EC375B3">
              <w:rPr>
                <w:rFonts w:ascii="Arial" w:hAnsi="Arial" w:cs="Arial"/>
                <w:color w:val="000000" w:themeColor="text1"/>
                <w:sz w:val="22"/>
                <w:szCs w:val="22"/>
              </w:rPr>
              <w:t xml:space="preserve"> choose who provides the services </w:t>
            </w:r>
            <w:r w:rsidR="73FE6C98" w:rsidRPr="1EC375B3">
              <w:rPr>
                <w:rFonts w:ascii="Arial" w:hAnsi="Arial" w:cs="Arial"/>
                <w:color w:val="000000" w:themeColor="text1"/>
                <w:sz w:val="22"/>
                <w:szCs w:val="22"/>
              </w:rPr>
              <w:t>they voluntarily</w:t>
            </w:r>
            <w:r w:rsidRPr="1EC375B3">
              <w:rPr>
                <w:rFonts w:ascii="Arial" w:hAnsi="Arial" w:cs="Arial"/>
                <w:color w:val="000000" w:themeColor="text1"/>
                <w:sz w:val="22"/>
                <w:szCs w:val="22"/>
              </w:rPr>
              <w:t xml:space="preserve"> receive. </w:t>
            </w:r>
            <w:r w:rsidRPr="1EC375B3">
              <w:rPr>
                <w:rFonts w:ascii="Arial" w:hAnsi="Arial" w:cs="Arial"/>
                <w:sz w:val="22"/>
                <w:szCs w:val="22"/>
              </w:rPr>
              <w:t>The facility ensures individuals are supported in developing care plans that support his/her needs and preferences</w:t>
            </w:r>
            <w:r w:rsidRPr="1EC375B3">
              <w:rPr>
                <w:rFonts w:ascii="Arial" w:hAnsi="Arial" w:cs="Arial"/>
                <w:b/>
                <w:bCs/>
                <w:sz w:val="22"/>
                <w:szCs w:val="22"/>
              </w:rPr>
              <w:t>.</w:t>
            </w:r>
            <w:r w:rsidRPr="1EC375B3">
              <w:rPr>
                <w:rFonts w:ascii="Arial" w:hAnsi="Arial" w:cs="Arial"/>
                <w:color w:val="000000" w:themeColor="text1"/>
                <w:sz w:val="22"/>
                <w:szCs w:val="22"/>
              </w:rPr>
              <w:t xml:space="preserve">   </w:t>
            </w:r>
          </w:p>
        </w:tc>
      </w:tr>
      <w:tr w:rsidR="00A40F01" w:rsidRPr="00A40F01" w14:paraId="307E3256" w14:textId="77777777" w:rsidTr="1EC375B3">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1EC375B3">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1EC375B3">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1EC375B3">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083DEF48" w:rsidR="00027CAC"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348ABA38" w:rsidR="00027CAC"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4B1143F8" w:rsidR="00027CAC" w:rsidRPr="00262298" w:rsidRDefault="00496B84" w:rsidP="1EC375B3">
            <w:pPr>
              <w:rPr>
                <w:rFonts w:ascii="Arial" w:eastAsia="Arial" w:hAnsi="Arial" w:cs="Arial"/>
                <w:sz w:val="22"/>
                <w:szCs w:val="22"/>
              </w:rPr>
            </w:pPr>
            <w:r w:rsidRPr="1EC375B3">
              <w:rPr>
                <w:rFonts w:ascii="Arial" w:hAnsi="Arial" w:cs="Arial"/>
                <w:sz w:val="22"/>
                <w:szCs w:val="22"/>
              </w:rPr>
              <w:t xml:space="preserve">Residents have the freedom and support to control their schedules and activities. </w:t>
            </w:r>
            <w:r w:rsidR="00F036DA" w:rsidRPr="1EC375B3">
              <w:rPr>
                <w:rFonts w:ascii="Arial" w:hAnsi="Arial" w:cs="Arial"/>
                <w:sz w:val="22"/>
                <w:szCs w:val="22"/>
              </w:rPr>
              <w:t>R</w:t>
            </w:r>
            <w:r w:rsidR="004A07CF" w:rsidRPr="1EC375B3">
              <w:rPr>
                <w:rFonts w:ascii="Arial" w:hAnsi="Arial" w:cs="Arial"/>
                <w:sz w:val="22"/>
                <w:szCs w:val="22"/>
              </w:rPr>
              <w:t xml:space="preserve">esidents </w:t>
            </w:r>
            <w:proofErr w:type="gramStart"/>
            <w:r w:rsidR="59B77595" w:rsidRPr="1EC375B3">
              <w:rPr>
                <w:rFonts w:ascii="Arial" w:hAnsi="Arial" w:cs="Arial"/>
                <w:sz w:val="22"/>
                <w:szCs w:val="22"/>
              </w:rPr>
              <w:t>are able to</w:t>
            </w:r>
            <w:proofErr w:type="gramEnd"/>
            <w:r w:rsidR="004A07CF" w:rsidRPr="1EC375B3">
              <w:rPr>
                <w:rFonts w:ascii="Arial" w:hAnsi="Arial" w:cs="Arial"/>
                <w:sz w:val="22"/>
                <w:szCs w:val="22"/>
              </w:rPr>
              <w:t xml:space="preserve"> eat</w:t>
            </w:r>
            <w:r w:rsidR="607ED6D1" w:rsidRPr="1EC375B3">
              <w:rPr>
                <w:rFonts w:ascii="Arial" w:hAnsi="Arial" w:cs="Arial"/>
                <w:sz w:val="22"/>
                <w:szCs w:val="22"/>
              </w:rPr>
              <w:t xml:space="preserve"> meals </w:t>
            </w:r>
            <w:r w:rsidR="004A07CF" w:rsidRPr="1EC375B3">
              <w:rPr>
                <w:rFonts w:ascii="Arial" w:hAnsi="Arial" w:cs="Arial"/>
                <w:sz w:val="22"/>
                <w:szCs w:val="22"/>
              </w:rPr>
              <w:t>when they w</w:t>
            </w:r>
            <w:r w:rsidR="135C25F8" w:rsidRPr="1EC375B3">
              <w:rPr>
                <w:rFonts w:ascii="Arial" w:hAnsi="Arial" w:cs="Arial"/>
                <w:sz w:val="22"/>
                <w:szCs w:val="22"/>
              </w:rPr>
              <w:t>ish, and in the resident’s preferred location.</w:t>
            </w:r>
            <w:r w:rsidR="004A07CF" w:rsidRPr="1EC375B3">
              <w:rPr>
                <w:rFonts w:ascii="Arial" w:hAnsi="Arial" w:cs="Arial"/>
                <w:sz w:val="22"/>
                <w:szCs w:val="22"/>
              </w:rPr>
              <w:t xml:space="preserve"> The facility has three restaurant-style settings in which the residents are free to dine at. </w:t>
            </w:r>
            <w:r w:rsidRPr="1EC375B3">
              <w:rPr>
                <w:rFonts w:ascii="Arial" w:hAnsi="Arial" w:cs="Arial"/>
                <w:sz w:val="22"/>
                <w:szCs w:val="22"/>
              </w:rPr>
              <w:t xml:space="preserve">The facility offers several </w:t>
            </w:r>
            <w:r w:rsidR="11F5C463" w:rsidRPr="1EC375B3">
              <w:rPr>
                <w:rFonts w:ascii="Arial" w:hAnsi="Arial" w:cs="Arial"/>
                <w:sz w:val="22"/>
                <w:szCs w:val="22"/>
              </w:rPr>
              <w:t>mealtimes</w:t>
            </w:r>
            <w:r w:rsidRPr="1EC375B3">
              <w:rPr>
                <w:rFonts w:ascii="Arial" w:hAnsi="Arial" w:cs="Arial"/>
                <w:sz w:val="22"/>
                <w:szCs w:val="22"/>
              </w:rPr>
              <w:t xml:space="preserve"> at various locations throughout the day. </w:t>
            </w:r>
            <w:r w:rsidR="185C5AC7" w:rsidRPr="1EC375B3">
              <w:rPr>
                <w:rFonts w:ascii="Arial" w:eastAsia="Arial" w:hAnsi="Arial" w:cs="Arial"/>
                <w:color w:val="000000" w:themeColor="text1"/>
                <w:sz w:val="22"/>
                <w:szCs w:val="22"/>
              </w:rPr>
              <w:t>Per staff, dining room seating is open without assigned seating.</w:t>
            </w:r>
            <w:r w:rsidRPr="1EC375B3">
              <w:rPr>
                <w:rFonts w:ascii="Arial" w:hAnsi="Arial" w:cs="Arial"/>
                <w:sz w:val="22"/>
                <w:szCs w:val="22"/>
              </w:rPr>
              <w:t xml:space="preserve">  </w:t>
            </w:r>
            <w:r w:rsidR="298685C9" w:rsidRPr="1EC375B3">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298685C9" w:rsidRPr="1EC375B3">
              <w:rPr>
                <w:rFonts w:ascii="Arial" w:eastAsia="Arial" w:hAnsi="Arial" w:cs="Arial"/>
                <w:color w:val="000000" w:themeColor="text1"/>
                <w:sz w:val="22"/>
                <w:szCs w:val="22"/>
              </w:rPr>
              <w:t>are able to</w:t>
            </w:r>
            <w:proofErr w:type="gramEnd"/>
            <w:r w:rsidR="298685C9" w:rsidRPr="1EC375B3">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B33A27">
              <w:rPr>
                <w:rFonts w:ascii="Arial" w:eastAsia="Arial" w:hAnsi="Arial" w:cs="Arial"/>
                <w:color w:val="000000" w:themeColor="text1"/>
                <w:sz w:val="22"/>
                <w:szCs w:val="22"/>
              </w:rPr>
              <w:t xml:space="preserve"> </w:t>
            </w:r>
            <w:r w:rsidR="00B33A27" w:rsidRPr="008F21B5">
              <w:rPr>
                <w:rFonts w:ascii="Arial" w:hAnsi="Arial" w:cs="Arial"/>
                <w:sz w:val="22"/>
                <w:szCs w:val="22"/>
              </w:rPr>
              <w:t xml:space="preserve"> </w:t>
            </w:r>
          </w:p>
        </w:tc>
      </w:tr>
      <w:tr w:rsidR="00027CAC" w:rsidRPr="00823733" w14:paraId="4905786F" w14:textId="77777777" w:rsidTr="1EC375B3">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15FA2399" w:rsidR="00027CAC"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15568E8D" w:rsidR="00027CAC"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30A4BEDE" w14:textId="5D3A1BEF" w:rsidR="00027CAC" w:rsidRPr="00262298" w:rsidRDefault="571581A8" w:rsidP="1EC375B3">
            <w:pPr>
              <w:rPr>
                <w:rFonts w:ascii="Arial" w:hAnsi="Arial" w:cs="Arial"/>
                <w:color w:val="000000" w:themeColor="text1"/>
                <w:sz w:val="22"/>
                <w:szCs w:val="22"/>
              </w:rPr>
            </w:pPr>
            <w:r w:rsidRPr="1EC375B3">
              <w:rPr>
                <w:rFonts w:ascii="Arial" w:hAnsi="Arial" w:cs="Arial"/>
                <w:sz w:val="22"/>
                <w:szCs w:val="22"/>
              </w:rPr>
              <w:t>The Inn at Menorah Park welcomes visitors at any time.</w:t>
            </w:r>
          </w:p>
          <w:p w14:paraId="7E100E67" w14:textId="383467CB" w:rsidR="00027CAC" w:rsidRPr="00262298" w:rsidRDefault="00F036DA" w:rsidP="1EC375B3">
            <w:pPr>
              <w:rPr>
                <w:rFonts w:ascii="Arial" w:eastAsia="Arial" w:hAnsi="Arial" w:cs="Arial"/>
                <w:sz w:val="22"/>
                <w:szCs w:val="22"/>
              </w:rPr>
            </w:pPr>
            <w:r w:rsidRPr="1EC375B3">
              <w:rPr>
                <w:rFonts w:ascii="Arial" w:hAnsi="Arial" w:cs="Arial"/>
                <w:sz w:val="22"/>
                <w:szCs w:val="22"/>
              </w:rPr>
              <w:t>V</w:t>
            </w:r>
            <w:r w:rsidR="004A07CF" w:rsidRPr="1EC375B3">
              <w:rPr>
                <w:rFonts w:ascii="Arial" w:hAnsi="Arial" w:cs="Arial"/>
                <w:sz w:val="22"/>
                <w:szCs w:val="22"/>
              </w:rPr>
              <w:t xml:space="preserve">isitors are required to sign in and out. </w:t>
            </w:r>
            <w:r w:rsidR="487F1179" w:rsidRPr="1EC375B3">
              <w:rPr>
                <w:rFonts w:ascii="Arial" w:eastAsia="Arial" w:hAnsi="Arial" w:cs="Arial"/>
                <w:color w:val="000000" w:themeColor="text1"/>
                <w:sz w:val="22"/>
                <w:szCs w:val="22"/>
              </w:rPr>
              <w:t xml:space="preserve">There are several private spaces where residents can meet visitors, including in their private apartments. Residents </w:t>
            </w:r>
            <w:proofErr w:type="gramStart"/>
            <w:r w:rsidR="487F1179" w:rsidRPr="1EC375B3">
              <w:rPr>
                <w:rFonts w:ascii="Arial" w:eastAsia="Arial" w:hAnsi="Arial" w:cs="Arial"/>
                <w:color w:val="000000" w:themeColor="text1"/>
                <w:sz w:val="22"/>
                <w:szCs w:val="22"/>
              </w:rPr>
              <w:t>are able to</w:t>
            </w:r>
            <w:proofErr w:type="gramEnd"/>
            <w:r w:rsidR="487F1179" w:rsidRPr="1EC375B3">
              <w:rPr>
                <w:rFonts w:ascii="Arial" w:eastAsia="Arial" w:hAnsi="Arial" w:cs="Arial"/>
                <w:color w:val="000000" w:themeColor="text1"/>
                <w:sz w:val="22"/>
                <w:szCs w:val="22"/>
              </w:rPr>
              <w:t xml:space="preserve"> have visitors at any time of their choosing and can decide who they would like to visit with.</w:t>
            </w:r>
            <w:r w:rsidR="00B33A27">
              <w:rPr>
                <w:rFonts w:ascii="Arial" w:eastAsia="Arial" w:hAnsi="Arial" w:cs="Arial"/>
                <w:color w:val="000000" w:themeColor="text1"/>
                <w:sz w:val="22"/>
                <w:szCs w:val="22"/>
              </w:rPr>
              <w:t xml:space="preserve"> </w:t>
            </w:r>
            <w:r w:rsidR="00B33A27" w:rsidRPr="008F21B5">
              <w:rPr>
                <w:rFonts w:ascii="Arial" w:hAnsi="Arial" w:cs="Arial"/>
                <w:sz w:val="22"/>
                <w:szCs w:val="22"/>
              </w:rPr>
              <w:t xml:space="preserve"> </w:t>
            </w:r>
          </w:p>
        </w:tc>
      </w:tr>
      <w:tr w:rsidR="00027CAC" w:rsidRPr="00823733" w14:paraId="53D2FB4B" w14:textId="77777777" w:rsidTr="1EC375B3">
        <w:trPr>
          <w:trHeight w:val="188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73CEE76E" w:rsidR="00027CAC"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0FE4A0B2" w:rsidR="00027CAC"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6391613E" w:rsidR="00027CAC" w:rsidRPr="00262298" w:rsidRDefault="682B6AFA" w:rsidP="1EC375B3">
            <w:pPr>
              <w:rPr>
                <w:rFonts w:ascii="Arial" w:eastAsia="Arial" w:hAnsi="Arial" w:cs="Arial"/>
                <w:sz w:val="22"/>
                <w:szCs w:val="22"/>
              </w:rPr>
            </w:pPr>
            <w:r w:rsidRPr="1EC375B3">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w:t>
            </w:r>
            <w:r w:rsidR="004A07CF" w:rsidRPr="1EC375B3">
              <w:rPr>
                <w:rFonts w:ascii="Arial" w:hAnsi="Arial" w:cs="Arial"/>
                <w:sz w:val="22"/>
                <w:szCs w:val="22"/>
              </w:rPr>
              <w:t xml:space="preserve"> </w:t>
            </w:r>
            <w:r w:rsidR="00496B84" w:rsidRPr="1EC375B3">
              <w:rPr>
                <w:rFonts w:ascii="Arial" w:hAnsi="Arial" w:cs="Arial"/>
                <w:sz w:val="22"/>
                <w:szCs w:val="22"/>
              </w:rPr>
              <w:t xml:space="preserve">An elevator is available to take residents between floors. </w:t>
            </w:r>
            <w:r w:rsidR="004A07CF" w:rsidRPr="1EC375B3">
              <w:rPr>
                <w:rFonts w:ascii="Arial" w:hAnsi="Arial" w:cs="Arial"/>
                <w:sz w:val="22"/>
                <w:szCs w:val="22"/>
              </w:rPr>
              <w:t xml:space="preserve"> </w:t>
            </w:r>
            <w:r w:rsidR="53C6D839" w:rsidRPr="1EC375B3">
              <w:rPr>
                <w:rFonts w:ascii="Arial" w:eastAsia="Arial" w:hAnsi="Arial" w:cs="Arial"/>
                <w:color w:val="000000" w:themeColor="text1"/>
                <w:sz w:val="22"/>
                <w:szCs w:val="22"/>
              </w:rPr>
              <w:t>Assistive devices are available for those in need.  Residents may come and go as they choose. Entry or egress is not inhibited from the facility.</w:t>
            </w:r>
            <w:r w:rsidR="00B33A27">
              <w:rPr>
                <w:rFonts w:ascii="Arial" w:eastAsia="Arial" w:hAnsi="Arial" w:cs="Arial"/>
                <w:color w:val="000000" w:themeColor="text1"/>
                <w:sz w:val="22"/>
                <w:szCs w:val="22"/>
              </w:rPr>
              <w:t xml:space="preserve"> </w:t>
            </w:r>
            <w:r w:rsidR="00B33A27" w:rsidRPr="008F21B5">
              <w:rPr>
                <w:rFonts w:ascii="Arial" w:hAnsi="Arial" w:cs="Arial"/>
                <w:sz w:val="22"/>
                <w:szCs w:val="22"/>
              </w:rPr>
              <w:t xml:space="preserve"> </w:t>
            </w:r>
          </w:p>
        </w:tc>
      </w:tr>
      <w:tr w:rsidR="003C2573" w:rsidRPr="00823733" w14:paraId="2962642D" w14:textId="77777777" w:rsidTr="1EC375B3">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5ACB1E8C" w:rsidR="003C2573"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B33A27">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1EC3E17E" w:rsidR="003C2573"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4928F7D6" w:rsidR="003C2573" w:rsidRPr="004647D2"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74EA50D8" w:rsidR="001A39E1" w:rsidRPr="00823733" w:rsidRDefault="5AB8A0E3" w:rsidP="001A39E1">
            <w:pPr>
              <w:rPr>
                <w:rFonts w:ascii="Arial" w:hAnsi="Arial" w:cs="Arial"/>
                <w:color w:val="000000" w:themeColor="text1"/>
                <w:sz w:val="22"/>
                <w:szCs w:val="22"/>
              </w:rPr>
            </w:pPr>
            <w:r w:rsidRPr="370D9F9C">
              <w:rPr>
                <w:rFonts w:ascii="Arial" w:hAnsi="Arial" w:cs="Arial"/>
                <w:color w:val="000000" w:themeColor="text1"/>
                <w:sz w:val="22"/>
                <w:szCs w:val="22"/>
              </w:rPr>
              <w:t>Any modifications of the additional conditions under 441.301(c)(4)(vi)(A) through (D) for provider</w:t>
            </w:r>
            <w:r w:rsidR="00E01B25" w:rsidRPr="370D9F9C">
              <w:rPr>
                <w:rFonts w:ascii="Arial" w:hAnsi="Arial" w:cs="Arial"/>
                <w:color w:val="000000" w:themeColor="text1"/>
                <w:sz w:val="22"/>
                <w:szCs w:val="22"/>
              </w:rPr>
              <w:t>-</w:t>
            </w:r>
            <w:r w:rsidRPr="370D9F9C">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622E6841" w14:textId="685F53CC" w:rsidR="003C2573" w:rsidRPr="00262298" w:rsidRDefault="003F6DB2" w:rsidP="1EC375B3">
            <w:pPr>
              <w:rPr>
                <w:rFonts w:ascii="Arial" w:eastAsia="Arial" w:hAnsi="Arial" w:cs="Arial"/>
                <w:sz w:val="22"/>
                <w:szCs w:val="22"/>
              </w:rPr>
            </w:pPr>
            <w:r w:rsidRPr="003F6DB2">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tc>
      </w:tr>
      <w:tr w:rsidR="00027CAC" w:rsidRPr="00823733" w14:paraId="136A3211" w14:textId="77777777" w:rsidTr="1EC375B3">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1EC375B3">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61F60D34"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48450F89"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3F6DB2"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0C758E9F" w14:textId="0CCFBB4E" w:rsidR="00027CAC" w:rsidRPr="00823733" w:rsidRDefault="00A40F01" w:rsidP="00027CAC">
            <w:pPr>
              <w:rPr>
                <w:rFonts w:ascii="Arial" w:hAnsi="Arial" w:cs="Arial"/>
                <w:color w:val="000000" w:themeColor="text1"/>
                <w:sz w:val="22"/>
                <w:szCs w:val="22"/>
              </w:rPr>
            </w:pPr>
            <w:r w:rsidRPr="370D9F9C">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370D9F9C">
              <w:rPr>
                <w:rFonts w:ascii="Arial" w:hAnsi="Arial" w:cs="Arial"/>
                <w:color w:val="000000" w:themeColor="text1"/>
                <w:sz w:val="22"/>
                <w:szCs w:val="22"/>
              </w:rPr>
              <w:t>/</w:t>
            </w:r>
            <w:r w:rsidRPr="370D9F9C">
              <w:rPr>
                <w:rFonts w:ascii="Arial" w:hAnsi="Arial" w:cs="Arial"/>
                <w:color w:val="000000" w:themeColor="text1"/>
                <w:sz w:val="22"/>
                <w:szCs w:val="22"/>
              </w:rPr>
              <w:t>tenant law</w:t>
            </w:r>
            <w:r w:rsidR="5AB8A0E3" w:rsidRPr="370D9F9C">
              <w:rPr>
                <w:rFonts w:ascii="Arial" w:hAnsi="Arial" w:cs="Arial"/>
                <w:color w:val="000000" w:themeColor="text1"/>
                <w:sz w:val="22"/>
                <w:szCs w:val="22"/>
              </w:rPr>
              <w:t>.</w:t>
            </w:r>
          </w:p>
        </w:tc>
        <w:tc>
          <w:tcPr>
            <w:tcW w:w="3240" w:type="dxa"/>
          </w:tcPr>
          <w:p w14:paraId="79F6C276" w14:textId="1C71CD45" w:rsidR="00A40F01" w:rsidRPr="00262298" w:rsidRDefault="499A018B" w:rsidP="1EC375B3">
            <w:pPr>
              <w:rPr>
                <w:rFonts w:ascii="Arial" w:eastAsia="Arial" w:hAnsi="Arial" w:cs="Arial"/>
                <w:sz w:val="22"/>
                <w:szCs w:val="22"/>
              </w:rPr>
            </w:pPr>
            <w:r w:rsidRPr="1EC375B3">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Cedarbrook Village, as well as specifies conditions under which the admission agreement may be terminated, including right to pursue a challenge to termination in court.</w:t>
            </w:r>
            <w:r w:rsidR="00B33A27" w:rsidRPr="008F21B5">
              <w:rPr>
                <w:rFonts w:ascii="Arial" w:hAnsi="Arial" w:cs="Arial"/>
                <w:sz w:val="22"/>
                <w:szCs w:val="22"/>
              </w:rPr>
              <w:t xml:space="preserve"> </w:t>
            </w:r>
          </w:p>
          <w:p w14:paraId="14ED10A7" w14:textId="15944D85" w:rsidR="00A40F01" w:rsidRPr="00262298" w:rsidRDefault="00A40F01" w:rsidP="1EC375B3">
            <w:pPr>
              <w:rPr>
                <w:rFonts w:ascii="Arial" w:hAnsi="Arial" w:cs="Arial"/>
                <w:sz w:val="22"/>
                <w:szCs w:val="22"/>
              </w:rPr>
            </w:pPr>
          </w:p>
        </w:tc>
      </w:tr>
      <w:tr w:rsidR="00A40F01" w:rsidRPr="00823733" w14:paraId="422AC6D3" w14:textId="77777777" w:rsidTr="1EC375B3">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1DBB33E6"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2A9B1E13" w:rsidR="00A40F01" w:rsidRPr="00823733" w:rsidRDefault="003F6DB2"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3F6DB2"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31C2BC99" w:rsidR="00A40F01" w:rsidRPr="00262298" w:rsidRDefault="0622C2C5" w:rsidP="1EC375B3">
            <w:pPr>
              <w:rPr>
                <w:rFonts w:ascii="Arial" w:eastAsia="Arial" w:hAnsi="Arial" w:cs="Arial"/>
                <w:sz w:val="22"/>
                <w:szCs w:val="22"/>
              </w:rPr>
            </w:pPr>
            <w:r w:rsidRPr="1EC375B3">
              <w:rPr>
                <w:rFonts w:ascii="Arial" w:eastAsia="Arial" w:hAnsi="Arial" w:cs="Arial"/>
                <w:color w:val="000000" w:themeColor="text1"/>
                <w:sz w:val="22"/>
                <w:szCs w:val="22"/>
              </w:rPr>
              <w:t xml:space="preserve">Residents have privacy in their sleeping units. Residents have keys to their </w:t>
            </w:r>
            <w:r w:rsidR="000B0F54">
              <w:rPr>
                <w:rFonts w:ascii="Arial" w:eastAsia="Arial" w:hAnsi="Arial" w:cs="Arial"/>
                <w:color w:val="000000" w:themeColor="text1"/>
                <w:sz w:val="22"/>
                <w:szCs w:val="22"/>
              </w:rPr>
              <w:t>rooms with only appropriate staff having keys to doors</w:t>
            </w:r>
            <w:r w:rsidRPr="1EC375B3">
              <w:rPr>
                <w:rFonts w:ascii="Arial" w:eastAsia="Arial" w:hAnsi="Arial" w:cs="Arial"/>
                <w:color w:val="000000" w:themeColor="text1"/>
                <w:sz w:val="22"/>
                <w:szCs w:val="22"/>
              </w:rPr>
              <w:t xml:space="preserve">. </w:t>
            </w:r>
            <w:r w:rsidR="0006360E" w:rsidRPr="1EC375B3">
              <w:rPr>
                <w:rFonts w:ascii="Arial" w:hAnsi="Arial" w:cs="Arial"/>
                <w:sz w:val="22"/>
                <w:szCs w:val="22"/>
              </w:rPr>
              <w:t xml:space="preserve">Residents </w:t>
            </w:r>
            <w:proofErr w:type="gramStart"/>
            <w:r w:rsidR="0006360E" w:rsidRPr="1EC375B3">
              <w:rPr>
                <w:rFonts w:ascii="Arial" w:hAnsi="Arial" w:cs="Arial"/>
                <w:sz w:val="22"/>
                <w:szCs w:val="22"/>
              </w:rPr>
              <w:t>are able to</w:t>
            </w:r>
            <w:proofErr w:type="gramEnd"/>
            <w:r w:rsidR="0006360E" w:rsidRPr="1EC375B3">
              <w:rPr>
                <w:rFonts w:ascii="Arial" w:hAnsi="Arial" w:cs="Arial"/>
                <w:sz w:val="22"/>
                <w:szCs w:val="22"/>
              </w:rPr>
              <w:t xml:space="preserve"> lock bathroom doors</w:t>
            </w:r>
            <w:r w:rsidR="00824779" w:rsidRPr="1EC375B3">
              <w:rPr>
                <w:rFonts w:ascii="Arial" w:hAnsi="Arial" w:cs="Arial"/>
                <w:sz w:val="22"/>
                <w:szCs w:val="22"/>
              </w:rPr>
              <w:t xml:space="preserve"> for privacy</w:t>
            </w:r>
            <w:r w:rsidR="0006360E" w:rsidRPr="1EC375B3">
              <w:rPr>
                <w:rFonts w:ascii="Arial" w:hAnsi="Arial" w:cs="Arial"/>
                <w:sz w:val="22"/>
                <w:szCs w:val="22"/>
              </w:rPr>
              <w:t>.</w:t>
            </w:r>
            <w:r w:rsidR="00A235EC" w:rsidRPr="1EC375B3">
              <w:rPr>
                <w:rFonts w:ascii="Arial" w:hAnsi="Arial" w:cs="Arial"/>
                <w:sz w:val="22"/>
                <w:szCs w:val="22"/>
              </w:rPr>
              <w:t xml:space="preserve"> </w:t>
            </w:r>
            <w:r w:rsidR="00A235EC" w:rsidRPr="1EC375B3">
              <w:rPr>
                <w:rFonts w:ascii="Arial" w:hAnsi="Arial" w:cs="Arial"/>
                <w:color w:val="FF0000"/>
                <w:sz w:val="22"/>
                <w:szCs w:val="22"/>
              </w:rPr>
              <w:t xml:space="preserve"> </w:t>
            </w:r>
            <w:r w:rsidR="000B0F54" w:rsidRPr="000B0F54">
              <w:rPr>
                <w:rFonts w:ascii="Arial" w:eastAsia="Arial" w:hAnsi="Arial" w:cs="Arial"/>
                <w:sz w:val="22"/>
                <w:szCs w:val="22"/>
              </w:rPr>
              <w:t xml:space="preserve">All rooms are single private bedrooms. </w:t>
            </w:r>
            <w:r w:rsidR="599CCC24" w:rsidRPr="000B0F54">
              <w:rPr>
                <w:rFonts w:ascii="Arial" w:eastAsia="Arial" w:hAnsi="Arial" w:cs="Arial"/>
                <w:sz w:val="22"/>
                <w:szCs w:val="22"/>
              </w:rPr>
              <w:t xml:space="preserve"> </w:t>
            </w:r>
            <w:r w:rsidR="599CCC24" w:rsidRPr="1EC375B3">
              <w:rPr>
                <w:rFonts w:ascii="Arial" w:eastAsia="Arial" w:hAnsi="Arial" w:cs="Arial"/>
                <w:color w:val="000000" w:themeColor="text1"/>
                <w:sz w:val="22"/>
                <w:szCs w:val="22"/>
              </w:rPr>
              <w:t>As observed, residents have the opportunity to furnish and decorate their rooms as they wish.</w:t>
            </w:r>
            <w:r w:rsidR="00B33A27">
              <w:rPr>
                <w:rFonts w:ascii="Arial" w:eastAsia="Arial" w:hAnsi="Arial" w:cs="Arial"/>
                <w:color w:val="000000" w:themeColor="text1"/>
                <w:sz w:val="22"/>
                <w:szCs w:val="22"/>
              </w:rPr>
              <w:t xml:space="preserve"> </w:t>
            </w:r>
            <w:r w:rsidR="00B33A27"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370D9F9C">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sdt>
            <w:sdtPr>
              <w:rPr>
                <w:rFonts w:ascii="Arial" w:hAnsi="Arial" w:cs="Arial"/>
                <w:b/>
                <w:sz w:val="22"/>
                <w:szCs w:val="22"/>
              </w:rPr>
              <w:id w:val="-1414475835"/>
              <w:placeholder>
                <w:docPart w:val="42344C31C3B242B99401A443FD7000F2"/>
              </w:placeholder>
              <w:date w:fullDate="2019-06-11T00:00:00Z">
                <w:dateFormat w:val="M/d/yyyy"/>
                <w:lid w:val="en-US"/>
                <w:storeMappedDataAs w:val="dateTime"/>
                <w:calendar w:val="gregorian"/>
              </w:date>
            </w:sdtPr>
            <w:sdtEndPr/>
            <w:sdtContent>
              <w:p w14:paraId="18F3BACC" w14:textId="4C66EA5B" w:rsidR="00A97C70" w:rsidRPr="00823733" w:rsidRDefault="00824779">
                <w:pPr>
                  <w:rPr>
                    <w:rFonts w:ascii="Arial" w:hAnsi="Arial" w:cs="Arial"/>
                    <w:b/>
                    <w:sz w:val="22"/>
                    <w:szCs w:val="22"/>
                  </w:rPr>
                </w:pPr>
                <w:r>
                  <w:rPr>
                    <w:rFonts w:ascii="Arial" w:hAnsi="Arial" w:cs="Arial"/>
                    <w:b/>
                    <w:sz w:val="22"/>
                    <w:szCs w:val="22"/>
                  </w:rPr>
                  <w:t>6/11/2019</w:t>
                </w:r>
              </w:p>
            </w:sdtContent>
          </w:sdt>
          <w:p w14:paraId="5951D87C" w14:textId="77777777" w:rsidR="00A97C70" w:rsidRPr="00823733" w:rsidRDefault="00A97C70">
            <w:pPr>
              <w:rPr>
                <w:rFonts w:ascii="Arial" w:hAnsi="Arial" w:cs="Arial"/>
                <w:b/>
                <w:sz w:val="22"/>
                <w:szCs w:val="22"/>
              </w:rPr>
            </w:pPr>
          </w:p>
        </w:tc>
        <w:tc>
          <w:tcPr>
            <w:tcW w:w="5035" w:type="dxa"/>
          </w:tcPr>
          <w:p w14:paraId="33EAE59D" w14:textId="4211A0D4" w:rsidR="00A97C70" w:rsidRPr="00823733" w:rsidRDefault="57023EB8" w:rsidP="370D9F9C">
            <w:pPr>
              <w:rPr>
                <w:rFonts w:ascii="Arial" w:hAnsi="Arial" w:cs="Arial"/>
                <w:b/>
                <w:bCs/>
                <w:sz w:val="22"/>
                <w:szCs w:val="22"/>
              </w:rPr>
            </w:pPr>
            <w:r w:rsidRPr="370D9F9C">
              <w:rPr>
                <w:rFonts w:ascii="Arial" w:hAnsi="Arial" w:cs="Arial"/>
                <w:b/>
                <w:bCs/>
                <w:sz w:val="22"/>
                <w:szCs w:val="22"/>
              </w:rPr>
              <w:t xml:space="preserve">State Agency/Entity that Conducted the      On-Site Visit </w:t>
            </w:r>
            <w:sdt>
              <w:sdtPr>
                <w:rPr>
                  <w:rFonts w:ascii="Arial" w:hAnsi="Arial" w:cs="Arial"/>
                  <w:b/>
                  <w:bCs/>
                  <w:sz w:val="22"/>
                  <w:szCs w:val="22"/>
                </w:rPr>
                <w:id w:val="1342795745"/>
                <w:placeholder>
                  <w:docPart w:val="A139E23537CD48AFA1437251DB736EDD"/>
                </w:placeholder>
              </w:sdtPr>
              <w:sdtEndPr/>
              <w:sdtContent>
                <w:r w:rsidR="6CED584A" w:rsidRPr="370D9F9C">
                  <w:rPr>
                    <w:rFonts w:ascii="Arial" w:hAnsi="Arial" w:cs="Arial"/>
                    <w:sz w:val="22"/>
                    <w:szCs w:val="22"/>
                  </w:rPr>
                  <w:t>New York State Department of Health</w:t>
                </w:r>
              </w:sdtContent>
            </w:sdt>
          </w:p>
        </w:tc>
      </w:tr>
      <w:tr w:rsidR="00A97C70" w:rsidRPr="00823733" w14:paraId="5C6D373F" w14:textId="77777777" w:rsidTr="370D9F9C">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6E7657D4" w14:textId="61384052" w:rsidR="00490F1C" w:rsidRPr="00823733" w:rsidRDefault="6CED584A" w:rsidP="370D9F9C">
                <w:pPr>
                  <w:rPr>
                    <w:rFonts w:ascii="Arial" w:hAnsi="Arial" w:cs="Arial"/>
                    <w:sz w:val="22"/>
                    <w:szCs w:val="22"/>
                  </w:rPr>
                </w:pPr>
                <w:r w:rsidRPr="370D9F9C">
                  <w:rPr>
                    <w:rFonts w:ascii="Arial" w:hAnsi="Arial" w:cs="Arial"/>
                    <w:sz w:val="22"/>
                    <w:szCs w:val="22"/>
                  </w:rPr>
                  <w:t>The Inn at Menorah Park is a 61-bed Adult Home</w:t>
                </w:r>
                <w:r w:rsidR="003F15A6" w:rsidRPr="370D9F9C">
                  <w:rPr>
                    <w:rFonts w:ascii="Arial" w:hAnsi="Arial" w:cs="Arial"/>
                    <w:sz w:val="22"/>
                    <w:szCs w:val="22"/>
                  </w:rPr>
                  <w:t xml:space="preserve"> based Assisted Living Residence</w:t>
                </w:r>
                <w:r w:rsidRPr="370D9F9C">
                  <w:rPr>
                    <w:rFonts w:ascii="Arial" w:hAnsi="Arial" w:cs="Arial"/>
                    <w:sz w:val="22"/>
                    <w:szCs w:val="22"/>
                  </w:rPr>
                  <w:t xml:space="preserve">. </w:t>
                </w:r>
                <w:r w:rsidR="75FD4DF0" w:rsidRPr="370D9F9C">
                  <w:rPr>
                    <w:rFonts w:ascii="Arial" w:hAnsi="Arial" w:cs="Arial"/>
                    <w:sz w:val="22"/>
                    <w:szCs w:val="22"/>
                  </w:rPr>
                  <w:t>The facility p</w:t>
                </w:r>
                <w:r w:rsidRPr="370D9F9C">
                  <w:rPr>
                    <w:rFonts w:ascii="Arial" w:hAnsi="Arial" w:cs="Arial"/>
                    <w:sz w:val="22"/>
                    <w:szCs w:val="22"/>
                  </w:rPr>
                  <w:t>rovides long-term residential care, room, board, housekeeping, personal care, and supervision to five or more adults.</w:t>
                </w:r>
                <w:r w:rsidR="75FD4DF0">
                  <w:t xml:space="preserve"> </w:t>
                </w:r>
                <w:r w:rsidR="75FD4DF0" w:rsidRPr="370D9F9C">
                  <w:rPr>
                    <w:rFonts w:ascii="Arial" w:hAnsi="Arial" w:cs="Arial"/>
                    <w:sz w:val="22"/>
                    <w:szCs w:val="22"/>
                  </w:rPr>
                  <w:t xml:space="preserve">The facility provides or arranges for housing, on-site monitoring, and personal care services and/or home care services in a home-like setting to five or more adult residents. The ALR provides daily food service, 24-hour on-site supervision, case management services, and the development of an individualized service plan for each resident. </w:t>
                </w:r>
              </w:p>
              <w:p w14:paraId="3F8756A3" w14:textId="77777777" w:rsidR="00490F1C" w:rsidRPr="00823733" w:rsidRDefault="00490F1C" w:rsidP="370D9F9C">
                <w:pPr>
                  <w:rPr>
                    <w:rFonts w:ascii="Arial" w:hAnsi="Arial" w:cs="Arial"/>
                    <w:sz w:val="22"/>
                    <w:szCs w:val="22"/>
                  </w:rPr>
                </w:pPr>
              </w:p>
              <w:p w14:paraId="7E3ECAB4" w14:textId="59BADEE2" w:rsidR="00490F1C" w:rsidRPr="00823733" w:rsidRDefault="6CED584A" w:rsidP="370D9F9C">
                <w:pPr>
                  <w:rPr>
                    <w:rFonts w:ascii="Arial" w:hAnsi="Arial" w:cs="Arial"/>
                    <w:sz w:val="22"/>
                    <w:szCs w:val="22"/>
                  </w:rPr>
                </w:pPr>
                <w:r w:rsidRPr="370D9F9C">
                  <w:rPr>
                    <w:rFonts w:ascii="Arial" w:hAnsi="Arial" w:cs="Arial"/>
                    <w:sz w:val="22"/>
                    <w:szCs w:val="22"/>
                  </w:rPr>
                  <w:t>The facility is located in</w:t>
                </w:r>
                <w:r w:rsidR="75FD4DF0" w:rsidRPr="370D9F9C">
                  <w:rPr>
                    <w:rFonts w:ascii="Arial" w:hAnsi="Arial" w:cs="Arial"/>
                    <w:sz w:val="22"/>
                    <w:szCs w:val="22"/>
                  </w:rPr>
                  <w:t xml:space="preserve"> Onondaga County</w:t>
                </w:r>
                <w:r w:rsidRPr="370D9F9C">
                  <w:rPr>
                    <w:rFonts w:ascii="Arial" w:hAnsi="Arial" w:cs="Arial"/>
                    <w:sz w:val="22"/>
                    <w:szCs w:val="22"/>
                  </w:rPr>
                  <w:t xml:space="preserve"> a </w:t>
                </w:r>
                <w:r w:rsidR="75FD4DF0" w:rsidRPr="370D9F9C">
                  <w:rPr>
                    <w:rFonts w:ascii="Arial" w:hAnsi="Arial" w:cs="Arial"/>
                    <w:sz w:val="22"/>
                    <w:szCs w:val="22"/>
                  </w:rPr>
                  <w:t>suburban</w:t>
                </w:r>
                <w:r w:rsidRPr="370D9F9C">
                  <w:rPr>
                    <w:rFonts w:ascii="Arial" w:hAnsi="Arial" w:cs="Arial"/>
                    <w:sz w:val="22"/>
                    <w:szCs w:val="22"/>
                  </w:rPr>
                  <w:t xml:space="preserve"> area situated among</w:t>
                </w:r>
                <w:r w:rsidR="75FD4DF0" w:rsidRPr="370D9F9C">
                  <w:rPr>
                    <w:rFonts w:ascii="Arial" w:hAnsi="Arial" w:cs="Arial"/>
                    <w:sz w:val="22"/>
                    <w:szCs w:val="22"/>
                  </w:rPr>
                  <w:t xml:space="preserve"> residential neighborhoods and </w:t>
                </w:r>
                <w:r w:rsidRPr="370D9F9C">
                  <w:rPr>
                    <w:rFonts w:ascii="Arial" w:hAnsi="Arial" w:cs="Arial"/>
                    <w:sz w:val="22"/>
                    <w:szCs w:val="22"/>
                  </w:rPr>
                  <w:t xml:space="preserve"> commercial businesses. </w:t>
                </w:r>
                <w:r w:rsidR="6EA9EC49" w:rsidRPr="370D9F9C">
                  <w:rPr>
                    <w:rFonts w:ascii="Arial" w:hAnsi="Arial" w:cs="Arial"/>
                    <w:sz w:val="22"/>
                    <w:szCs w:val="22"/>
                  </w:rPr>
                  <w:t xml:space="preserve">The provider operates the Jewish Home of Central New York, co-located with The Inn at Menorah Park. There are several Adult Care Facilities; the closest is less than three miles away. </w:t>
                </w:r>
                <w:r w:rsidRPr="370D9F9C">
                  <w:rPr>
                    <w:rFonts w:ascii="Arial" w:hAnsi="Arial" w:cs="Arial"/>
                    <w:sz w:val="22"/>
                    <w:szCs w:val="22"/>
                  </w:rPr>
                  <w:t>The facility is free of barriers inhibiting access to or egress from the location. The facility is free from barriers inhibiting movement.  The facility is physically assessable to all individuals. Residents have access to all common areas of the facility. Assistive devices, such as walkers</w:t>
                </w:r>
                <w:r w:rsidR="6EA9EC49" w:rsidRPr="370D9F9C">
                  <w:rPr>
                    <w:rFonts w:ascii="Arial" w:hAnsi="Arial" w:cs="Arial"/>
                    <w:sz w:val="22"/>
                    <w:szCs w:val="22"/>
                  </w:rPr>
                  <w:t xml:space="preserve"> and wheelchairs</w:t>
                </w:r>
                <w:r w:rsidRPr="370D9F9C">
                  <w:rPr>
                    <w:rFonts w:ascii="Arial" w:hAnsi="Arial" w:cs="Arial"/>
                    <w:sz w:val="22"/>
                    <w:szCs w:val="22"/>
                  </w:rPr>
                  <w:t xml:space="preserve">, are available to residents as prescribed. </w:t>
                </w:r>
                <w:r w:rsidR="7CB27AB1" w:rsidRPr="370D9F9C">
                  <w:rPr>
                    <w:rFonts w:ascii="Arial" w:hAnsi="Arial" w:cs="Arial"/>
                    <w:sz w:val="22"/>
                    <w:szCs w:val="22"/>
                  </w:rPr>
                  <w:t xml:space="preserve">The facility also has a bench swing near the front entrance with a wheelchair ramp for to allow all residents access. </w:t>
                </w:r>
                <w:r w:rsidRPr="370D9F9C">
                  <w:rPr>
                    <w:rFonts w:ascii="Arial" w:hAnsi="Arial" w:cs="Arial"/>
                    <w:sz w:val="22"/>
                    <w:szCs w:val="22"/>
                  </w:rPr>
                  <w:t xml:space="preserve">The facility </w:t>
                </w:r>
                <w:r w:rsidR="6EA9EC49" w:rsidRPr="370D9F9C">
                  <w:rPr>
                    <w:rFonts w:ascii="Arial" w:hAnsi="Arial" w:cs="Arial"/>
                    <w:sz w:val="22"/>
                    <w:szCs w:val="22"/>
                  </w:rPr>
                  <w:t>offers private bedrooms to all residents</w:t>
                </w:r>
                <w:r w:rsidRPr="370D9F9C">
                  <w:rPr>
                    <w:rFonts w:ascii="Arial" w:hAnsi="Arial" w:cs="Arial"/>
                    <w:sz w:val="22"/>
                    <w:szCs w:val="22"/>
                  </w:rPr>
                  <w:t>. Bedrooms and bathrooms are both equipped with locks to provide privacy.</w:t>
                </w:r>
                <w:r w:rsidR="0A8E3E7A" w:rsidRPr="370D9F9C">
                  <w:rPr>
                    <w:rFonts w:ascii="Arial" w:hAnsi="Arial" w:cs="Arial"/>
                    <w:sz w:val="22"/>
                    <w:szCs w:val="22"/>
                  </w:rPr>
                  <w:t xml:space="preserve"> Rooms come either furnished or not furnished at the preference of the resident. </w:t>
                </w:r>
                <w:r w:rsidRPr="370D9F9C">
                  <w:rPr>
                    <w:rFonts w:ascii="Arial" w:hAnsi="Arial" w:cs="Arial"/>
                    <w:sz w:val="22"/>
                    <w:szCs w:val="22"/>
                  </w:rPr>
                  <w:t xml:space="preserve"> </w:t>
                </w:r>
                <w:r w:rsidR="6EA9EC49" w:rsidRPr="370D9F9C">
                  <w:rPr>
                    <w:rFonts w:ascii="Arial" w:hAnsi="Arial" w:cs="Arial"/>
                    <w:sz w:val="22"/>
                    <w:szCs w:val="22"/>
                  </w:rPr>
                  <w:t xml:space="preserve">Residents are welcome to decorate their rooms as they wish. </w:t>
                </w:r>
                <w:r w:rsidRPr="370D9F9C">
                  <w:rPr>
                    <w:rFonts w:ascii="Arial" w:hAnsi="Arial" w:cs="Arial"/>
                    <w:sz w:val="22"/>
                    <w:szCs w:val="22"/>
                  </w:rPr>
                  <w:t xml:space="preserve">Residents have access to food throughout the day. </w:t>
                </w:r>
                <w:r w:rsidR="0A8E3E7A" w:rsidRPr="370D9F9C">
                  <w:rPr>
                    <w:rFonts w:ascii="Arial" w:hAnsi="Arial" w:cs="Arial"/>
                    <w:sz w:val="22"/>
                    <w:szCs w:val="22"/>
                  </w:rPr>
                  <w:t xml:space="preserve">There are several areas throughout the facility which residents may help themselves to snacks and beverages throughout the day. </w:t>
                </w:r>
                <w:r w:rsidRPr="370D9F9C">
                  <w:rPr>
                    <w:rFonts w:ascii="Arial" w:hAnsi="Arial" w:cs="Arial"/>
                    <w:sz w:val="22"/>
                    <w:szCs w:val="22"/>
                  </w:rPr>
                  <w:t xml:space="preserve"> </w:t>
                </w:r>
                <w:r w:rsidR="0A8E3E7A" w:rsidRPr="370D9F9C">
                  <w:rPr>
                    <w:rFonts w:ascii="Arial" w:hAnsi="Arial" w:cs="Arial"/>
                    <w:sz w:val="22"/>
                    <w:szCs w:val="22"/>
                  </w:rPr>
                  <w:t xml:space="preserve">The facility offers many options for their residents to gather, both inside and out, including Fox’s Den Sports Bar, The Bistro, Lobby Café, and an outdoor terrace. The Inn at Menorah Park also offers a fitness room, onsite beauty and barber services, a gift shop, transportation to events and local shopping, and an onsite library. </w:t>
                </w:r>
              </w:p>
              <w:p w14:paraId="6F5B6951" w14:textId="77777777" w:rsidR="00490F1C" w:rsidRPr="00823733" w:rsidRDefault="00490F1C" w:rsidP="370D9F9C">
                <w:pPr>
                  <w:rPr>
                    <w:rFonts w:ascii="Arial" w:hAnsi="Arial" w:cs="Arial"/>
                  </w:rPr>
                </w:pPr>
              </w:p>
              <w:p w14:paraId="0B157F04" w14:textId="51CB7EA7" w:rsidR="00490F1C" w:rsidRPr="00823733" w:rsidRDefault="5DB86AFD" w:rsidP="370D9F9C">
                <w:pPr>
                  <w:rPr>
                    <w:rFonts w:ascii="Arial" w:hAnsi="Arial" w:cs="Arial"/>
                    <w:sz w:val="22"/>
                    <w:szCs w:val="22"/>
                  </w:rPr>
                </w:pPr>
                <w:r w:rsidRPr="370D9F9C">
                  <w:rPr>
                    <w:rFonts w:ascii="Arial" w:hAnsi="Arial" w:cs="Arial"/>
                    <w:sz w:val="22"/>
                    <w:szCs w:val="22"/>
                  </w:rPr>
                  <w:t>The Activities Director schedules monthly in-house activities as well as facility-sponsored outings and events. A monthly activities calendar is distributed to each resident. All residents are encouraged to participate, though it is the residents’ choice to participate or not. For those residents needing added encouragement and reminders, staff will check in with them in their room to remind them of the day’s events. The facility provides transportation for outings and events planned by the facility. There is a Centro public bus stop at the main entrance of the facility</w:t>
                </w:r>
                <w:r w:rsidR="641CBD1E" w:rsidRPr="370D9F9C">
                  <w:rPr>
                    <w:rFonts w:ascii="Arial" w:hAnsi="Arial" w:cs="Arial"/>
                    <w:sz w:val="22"/>
                    <w:szCs w:val="22"/>
                  </w:rPr>
                  <w:t xml:space="preserve"> for those residents who wish to access the community via public transit. Residents are able to participate in outings and activities as often as they choose. Residents may access the community independently, with family and friends, or with peers from the facility. Activities and outings are discussed at the monthly Resident Council Meetings. These meetings give residents the opportunity to share future recreational ideas. All residents are encouraged to attend, but again, the choice rests with the resident. The residents enjoy a variety of in-house activities, including live musical entertainment, exercise classes and walking club, ice cream socials, happy hour, and gardening. Some favorite community destinations include Fayetteville Library, local theater performances, shopping trips and a boat cruise on Skaneateles Lake.</w:t>
                </w:r>
              </w:p>
              <w:p w14:paraId="66260A7C" w14:textId="77777777" w:rsidR="00490F1C" w:rsidRPr="00823733" w:rsidRDefault="003F6DB2" w:rsidP="370D9F9C">
                <w:pPr>
                  <w:rPr>
                    <w:rFonts w:ascii="Arial" w:hAnsi="Arial" w:cs="Arial"/>
                    <w:b/>
                    <w:bCs/>
                  </w:rPr>
                </w:pPr>
              </w:p>
            </w:sdtContent>
          </w:sdt>
        </w:tc>
      </w:tr>
    </w:tbl>
    <w:p w14:paraId="473803BB" w14:textId="22CECAB3" w:rsidR="370D9F9C" w:rsidRDefault="370D9F9C" w:rsidP="370D9F9C">
      <w:pPr>
        <w:rPr>
          <w:rFonts w:ascii="Arial" w:hAnsi="Arial" w:cs="Arial"/>
          <w:b/>
          <w:bCs/>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0791282A"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p w14:paraId="66BE89CE" w14:textId="77777777" w:rsidR="008E649C" w:rsidRDefault="008E649C">
      <w:pPr>
        <w:rPr>
          <w:rFonts w:ascii="Arial" w:hAnsi="Arial" w:cs="Arial"/>
          <w:b/>
          <w:sz w:val="22"/>
          <w:szCs w:val="22"/>
        </w:rPr>
      </w:pPr>
    </w:p>
    <w:tbl>
      <w:tblPr>
        <w:tblStyle w:val="TableGrid"/>
        <w:tblW w:w="0" w:type="auto"/>
        <w:tblLook w:val="04A0" w:firstRow="1" w:lastRow="0" w:firstColumn="1" w:lastColumn="0" w:noHBand="0" w:noVBand="1"/>
      </w:tblPr>
      <w:tblGrid>
        <w:gridCol w:w="10070"/>
      </w:tblGrid>
      <w:tr w:rsidR="00490F1C" w14:paraId="63730A39" w14:textId="77777777" w:rsidTr="370D9F9C">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sdt>
            <w:sdtPr>
              <w:rPr>
                <w:rFonts w:ascii="Arial" w:hAnsi="Arial" w:cs="Arial"/>
                <w:b/>
                <w:sz w:val="22"/>
                <w:szCs w:val="22"/>
              </w:rPr>
              <w:id w:val="1169838832"/>
              <w:placeholder>
                <w:docPart w:val="C876AB0579CB4DD3A4FCF496C2016CAC"/>
              </w:placeholder>
              <w:showingPlcHdr/>
              <w:text/>
            </w:sdtPr>
            <w:sdtEndPr/>
            <w:sdtContent>
              <w:p w14:paraId="4115491D" w14:textId="77777777" w:rsidR="00490F1C" w:rsidRDefault="00490F1C" w:rsidP="370D9F9C">
                <w:pPr>
                  <w:rPr>
                    <w:rFonts w:ascii="Arial" w:hAnsi="Arial" w:cs="Arial"/>
                    <w:b/>
                    <w:bCs/>
                  </w:rPr>
                </w:pPr>
              </w:p>
              <w:p w14:paraId="48ED7816" w14:textId="71A7743D" w:rsidR="00490F1C" w:rsidRDefault="3A8F459E" w:rsidP="370D9F9C">
                <w:pPr>
                  <w:rPr>
                    <w:rFonts w:ascii="Arial" w:hAnsi="Arial" w:cs="Arial"/>
                    <w:sz w:val="22"/>
                    <w:szCs w:val="22"/>
                  </w:rPr>
                </w:pPr>
                <w:r w:rsidRPr="370D9F9C">
                  <w:rPr>
                    <w:rFonts w:ascii="Arial" w:hAnsi="Arial" w:cs="Arial"/>
                    <w:sz w:val="22"/>
                    <w:szCs w:val="22"/>
                  </w:rPr>
                  <w:t xml:space="preserve">At the time of the onsite visit, </w:t>
                </w:r>
                <w:r w:rsidR="19E741F2" w:rsidRPr="370D9F9C">
                  <w:rPr>
                    <w:rFonts w:ascii="Arial" w:hAnsi="Arial" w:cs="Arial"/>
                    <w:sz w:val="22"/>
                    <w:szCs w:val="22"/>
                  </w:rPr>
                  <w:t>two</w:t>
                </w:r>
                <w:r w:rsidRPr="370D9F9C">
                  <w:rPr>
                    <w:rFonts w:ascii="Arial" w:hAnsi="Arial" w:cs="Arial"/>
                    <w:sz w:val="22"/>
                    <w:szCs w:val="22"/>
                  </w:rPr>
                  <w:t xml:space="preserve"> </w:t>
                </w:r>
                <w:r w:rsidR="19E741F2" w:rsidRPr="370D9F9C">
                  <w:rPr>
                    <w:rFonts w:ascii="Arial" w:hAnsi="Arial" w:cs="Arial"/>
                    <w:sz w:val="22"/>
                    <w:szCs w:val="22"/>
                  </w:rPr>
                  <w:t>residents were interviewed. The following information was gathered:</w:t>
                </w:r>
              </w:p>
              <w:p w14:paraId="64348193" w14:textId="77777777" w:rsidR="00490F1C" w:rsidRDefault="00490F1C" w:rsidP="370D9F9C">
                <w:pPr>
                  <w:rPr>
                    <w:rFonts w:ascii="Arial" w:hAnsi="Arial" w:cs="Arial"/>
                    <w:sz w:val="22"/>
                    <w:szCs w:val="22"/>
                  </w:rPr>
                </w:pPr>
              </w:p>
              <w:p w14:paraId="627A5FA8" w14:textId="4F48B64F" w:rsidR="00490F1C" w:rsidRDefault="3A8F459E" w:rsidP="370D9F9C">
                <w:pPr>
                  <w:rPr>
                    <w:rFonts w:ascii="Arial" w:hAnsi="Arial" w:cs="Arial"/>
                    <w:sz w:val="22"/>
                    <w:szCs w:val="22"/>
                  </w:rPr>
                </w:pPr>
                <w:r w:rsidRPr="370D9F9C">
                  <w:rPr>
                    <w:rFonts w:ascii="Arial" w:hAnsi="Arial" w:cs="Arial"/>
                    <w:sz w:val="22"/>
                    <w:szCs w:val="22"/>
                  </w:rPr>
                  <w:t xml:space="preserve">Individual A </w:t>
                </w:r>
                <w:r w:rsidR="47231ADD" w:rsidRPr="370D9F9C">
                  <w:rPr>
                    <w:rFonts w:ascii="Arial" w:hAnsi="Arial" w:cs="Arial"/>
                    <w:sz w:val="22"/>
                    <w:szCs w:val="22"/>
                  </w:rPr>
                  <w:t xml:space="preserve">shared that she </w:t>
                </w:r>
                <w:r w:rsidRPr="370D9F9C">
                  <w:rPr>
                    <w:rFonts w:ascii="Arial" w:hAnsi="Arial" w:cs="Arial"/>
                    <w:sz w:val="22"/>
                    <w:szCs w:val="22"/>
                  </w:rPr>
                  <w:t>had just moved into the facility the day before. She is still getting her bearings and working on making new friends.</w:t>
                </w:r>
                <w:r w:rsidR="47231ADD" w:rsidRPr="370D9F9C">
                  <w:rPr>
                    <w:rFonts w:ascii="Arial" w:hAnsi="Arial" w:cs="Arial"/>
                    <w:sz w:val="22"/>
                    <w:szCs w:val="22"/>
                  </w:rPr>
                  <w:t xml:space="preserve"> She said she choose to live in this facility as it was near her home. Her husband recently passed away and she thought this facility would be good for her. </w:t>
                </w:r>
                <w:r w:rsidRPr="370D9F9C">
                  <w:rPr>
                    <w:rFonts w:ascii="Arial" w:hAnsi="Arial" w:cs="Arial"/>
                    <w:sz w:val="22"/>
                    <w:szCs w:val="22"/>
                  </w:rPr>
                  <w:t xml:space="preserve"> So far</w:t>
                </w:r>
                <w:r w:rsidR="47231ADD" w:rsidRPr="370D9F9C">
                  <w:rPr>
                    <w:rFonts w:ascii="Arial" w:hAnsi="Arial" w:cs="Arial"/>
                    <w:sz w:val="22"/>
                    <w:szCs w:val="22"/>
                  </w:rPr>
                  <w:t>, Individual A</w:t>
                </w:r>
                <w:r w:rsidRPr="370D9F9C">
                  <w:rPr>
                    <w:rFonts w:ascii="Arial" w:hAnsi="Arial" w:cs="Arial"/>
                    <w:sz w:val="22"/>
                    <w:szCs w:val="22"/>
                  </w:rPr>
                  <w:t xml:space="preserve"> does not have much experience with activities and outings. She did state that upon her move in she was given an activities schedule. </w:t>
                </w:r>
                <w:r w:rsidR="622BD7D9" w:rsidRPr="370D9F9C">
                  <w:rPr>
                    <w:rFonts w:ascii="Arial" w:hAnsi="Arial" w:cs="Arial"/>
                    <w:sz w:val="22"/>
                    <w:szCs w:val="22"/>
                  </w:rPr>
                  <w:t xml:space="preserve">She is looking forward to seeing what the facility has to offer and to make new friends. </w:t>
                </w:r>
              </w:p>
              <w:p w14:paraId="034B5E54" w14:textId="77777777" w:rsidR="00490F1C" w:rsidRDefault="00490F1C" w:rsidP="370D9F9C">
                <w:pPr>
                  <w:rPr>
                    <w:rFonts w:ascii="Arial" w:hAnsi="Arial" w:cs="Arial"/>
                    <w:sz w:val="22"/>
                    <w:szCs w:val="22"/>
                  </w:rPr>
                </w:pPr>
              </w:p>
              <w:p w14:paraId="2713AC4E" w14:textId="38902291" w:rsidR="00490F1C" w:rsidRDefault="3A8F459E" w:rsidP="370D9F9C">
                <w:pPr>
                  <w:rPr>
                    <w:rFonts w:ascii="Arial" w:hAnsi="Arial" w:cs="Arial"/>
                  </w:rPr>
                </w:pPr>
                <w:r w:rsidRPr="370D9F9C">
                  <w:rPr>
                    <w:rFonts w:ascii="Arial" w:hAnsi="Arial" w:cs="Arial"/>
                    <w:sz w:val="22"/>
                    <w:szCs w:val="22"/>
                  </w:rPr>
                  <w:t xml:space="preserve">Individual B has resided at the facility for over 5 years. She really enjoys it there.  </w:t>
                </w:r>
                <w:r w:rsidR="19E741F2" w:rsidRPr="370D9F9C">
                  <w:rPr>
                    <w:rFonts w:ascii="Arial" w:hAnsi="Arial" w:cs="Arial"/>
                    <w:sz w:val="22"/>
                    <w:szCs w:val="22"/>
                  </w:rPr>
                  <w:t>Individual B shared that she used to be a nurse and chose to live at the facility after retirement. Her 4 sons visit her regularly. She chose to move to The Inn at Menorah Park so her children wouldn’t have to worry about her. Individual B shared that the facility offers many activities, both inside and in the community. Individual B is able to participate as she chooses. She is able to go out with her housemates if she wants to. She states she will often go out with one of her sons.</w:t>
                </w:r>
              </w:p>
            </w:sdtContent>
          </w:sdt>
          <w:p w14:paraId="2C9709C2" w14:textId="445C77A0" w:rsidR="00BF48C1" w:rsidRDefault="19E741F2" w:rsidP="370D9F9C">
            <w:pPr>
              <w:rPr>
                <w:rFonts w:ascii="Arial" w:hAnsi="Arial" w:cs="Arial"/>
                <w:sz w:val="22"/>
                <w:szCs w:val="22"/>
              </w:rPr>
            </w:pPr>
            <w:r w:rsidRPr="370D9F9C">
              <w:rPr>
                <w:rFonts w:ascii="Arial" w:hAnsi="Arial" w:cs="Arial"/>
                <w:sz w:val="22"/>
                <w:szCs w:val="22"/>
              </w:rPr>
              <w:t xml:space="preserve"> </w:t>
            </w:r>
          </w:p>
          <w:p w14:paraId="072F01B9" w14:textId="77777777" w:rsidR="000706E9" w:rsidRDefault="000706E9" w:rsidP="00490F1C">
            <w:pPr>
              <w:rPr>
                <w:rFonts w:ascii="Arial" w:hAnsi="Arial" w:cs="Arial"/>
                <w:sz w:val="22"/>
                <w:szCs w:val="22"/>
              </w:rPr>
            </w:pP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764FA7C5" w14:textId="799546C6" w:rsidR="00490F1C" w:rsidRDefault="062514A4" w:rsidP="370D9F9C">
                <w:pPr>
                  <w:rPr>
                    <w:rFonts w:ascii="Arial" w:hAnsi="Arial" w:cs="Arial"/>
                    <w:sz w:val="22"/>
                    <w:szCs w:val="22"/>
                  </w:rPr>
                </w:pPr>
                <w:r w:rsidRPr="370D9F9C">
                  <w:rPr>
                    <w:rFonts w:ascii="Arial" w:hAnsi="Arial" w:cs="Arial"/>
                    <w:sz w:val="22"/>
                    <w:szCs w:val="22"/>
                  </w:rPr>
                  <w:t>During the onsite visit the administrator was interviewed. The following information was gathered:</w:t>
                </w:r>
              </w:p>
              <w:p w14:paraId="6A769FEB" w14:textId="77777777" w:rsidR="00490F1C" w:rsidRDefault="00490F1C" w:rsidP="370D9F9C">
                <w:pPr>
                  <w:rPr>
                    <w:rFonts w:ascii="Arial" w:hAnsi="Arial" w:cs="Arial"/>
                    <w:sz w:val="22"/>
                    <w:szCs w:val="22"/>
                  </w:rPr>
                </w:pPr>
              </w:p>
              <w:p w14:paraId="715DE275" w14:textId="20535EB1" w:rsidR="00490F1C" w:rsidRDefault="7B35D7FA" w:rsidP="370D9F9C">
                <w:pPr>
                  <w:rPr>
                    <w:rFonts w:ascii="Arial" w:hAnsi="Arial" w:cs="Arial"/>
                    <w:sz w:val="22"/>
                    <w:szCs w:val="22"/>
                  </w:rPr>
                </w:pPr>
                <w:r w:rsidRPr="370D9F9C">
                  <w:rPr>
                    <w:rFonts w:ascii="Arial" w:hAnsi="Arial" w:cs="Arial"/>
                    <w:sz w:val="22"/>
                    <w:szCs w:val="22"/>
                  </w:rPr>
                  <w:t xml:space="preserve">The Inn at Menorah Park is committed to enhancing the quality of life for all residents. The facility offers a variety of activities to provide the residents with social and spiritual activities that promote the physical, spiritual, and mental well-being of each resident.  </w:t>
                </w:r>
                <w:r w:rsidR="71405195" w:rsidRPr="370D9F9C">
                  <w:rPr>
                    <w:rFonts w:ascii="Arial" w:hAnsi="Arial" w:cs="Arial"/>
                    <w:sz w:val="22"/>
                    <w:szCs w:val="22"/>
                  </w:rPr>
                  <w:t xml:space="preserve">Activities are offered 7 days per week. </w:t>
                </w:r>
                <w:r w:rsidRPr="370D9F9C">
                  <w:rPr>
                    <w:rFonts w:ascii="Arial" w:hAnsi="Arial" w:cs="Arial"/>
                    <w:sz w:val="22"/>
                    <w:szCs w:val="22"/>
                  </w:rPr>
                  <w:t>Upon admission an assessment is completed on each resident to determine their social history and what needs they might have. All residents are encouraged to participate in social and recreational activities. For outings and events planned for outside of the facility, the facility will coordinate transportation for the residents. Activities and outings are planned with input from the Resident Council. The Resident Council meets once per month. All residents are welcome and encouraged to attend.</w:t>
                </w:r>
              </w:p>
            </w:sdtContent>
          </w:sdt>
          <w:p w14:paraId="02AA89BF" w14:textId="77777777" w:rsidR="00490F1C" w:rsidRPr="00490F1C" w:rsidRDefault="00490F1C" w:rsidP="00490F1C">
            <w:pPr>
              <w:rPr>
                <w:rFonts w:ascii="Arial" w:hAnsi="Arial" w:cs="Arial"/>
                <w:sz w:val="22"/>
                <w:szCs w:val="22"/>
              </w:rPr>
            </w:pPr>
          </w:p>
        </w:tc>
      </w:tr>
    </w:tbl>
    <w:p w14:paraId="356BBE8F" w14:textId="77777777" w:rsidR="00A84B08" w:rsidRDefault="00A84B08">
      <w:pPr>
        <w:rPr>
          <w:rFonts w:ascii="Arial" w:hAnsi="Arial" w:cs="Arial"/>
          <w:b/>
          <w:sz w:val="28"/>
          <w:szCs w:val="28"/>
        </w:rPr>
      </w:pPr>
    </w:p>
    <w:p w14:paraId="4F5C227F" w14:textId="0F8D73DC"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5D82FBFF" w:rsidR="00490F1C" w:rsidRDefault="00490F1C">
            <w:pPr>
              <w:rPr>
                <w:rFonts w:ascii="Arial" w:hAnsi="Arial" w:cs="Arial"/>
                <w:sz w:val="22"/>
                <w:szCs w:val="22"/>
              </w:rPr>
            </w:pPr>
          </w:p>
          <w:p w14:paraId="050A409B" w14:textId="073B3D3B" w:rsidR="00251C03" w:rsidRDefault="00251C03">
            <w:pPr>
              <w:rPr>
                <w:rFonts w:ascii="Arial" w:hAnsi="Arial" w:cs="Arial"/>
                <w:sz w:val="22"/>
                <w:szCs w:val="22"/>
              </w:rPr>
            </w:pPr>
            <w:r>
              <w:rPr>
                <w:rFonts w:ascii="Arial" w:hAnsi="Arial" w:cs="Arial"/>
                <w:sz w:val="22"/>
                <w:szCs w:val="22"/>
              </w:rPr>
              <w:t>1. Activities Policy</w:t>
            </w:r>
          </w:p>
          <w:p w14:paraId="0D2E8E13" w14:textId="77777777" w:rsidR="00F1320D" w:rsidRDefault="009E61D8">
            <w:pPr>
              <w:rPr>
                <w:rFonts w:ascii="Arial" w:hAnsi="Arial" w:cs="Arial"/>
                <w:sz w:val="22"/>
                <w:szCs w:val="22"/>
              </w:rPr>
            </w:pPr>
            <w:r w:rsidRPr="009E61D8">
              <w:rPr>
                <w:rFonts w:ascii="Arial" w:hAnsi="Arial" w:cs="Arial"/>
                <w:sz w:val="22"/>
                <w:szCs w:val="22"/>
              </w:rPr>
              <w:t xml:space="preserve">2. Monthly Activities Calendar </w:t>
            </w:r>
          </w:p>
          <w:p w14:paraId="7C5B5CB3" w14:textId="77777777" w:rsidR="00F1320D" w:rsidRDefault="00F1320D">
            <w:pPr>
              <w:rPr>
                <w:rFonts w:ascii="Arial" w:hAnsi="Arial" w:cs="Arial"/>
                <w:sz w:val="22"/>
                <w:szCs w:val="22"/>
              </w:rPr>
            </w:pPr>
            <w:r w:rsidRPr="00F1320D">
              <w:rPr>
                <w:rFonts w:ascii="Arial" w:hAnsi="Arial" w:cs="Arial"/>
                <w:sz w:val="22"/>
                <w:szCs w:val="22"/>
              </w:rPr>
              <w:t xml:space="preserve">3. Case Management Services Policy </w:t>
            </w:r>
          </w:p>
          <w:p w14:paraId="5B0BB426" w14:textId="202D13BF" w:rsidR="00251C03" w:rsidRDefault="00251C03">
            <w:pPr>
              <w:rPr>
                <w:rFonts w:ascii="Arial" w:hAnsi="Arial" w:cs="Arial"/>
                <w:sz w:val="22"/>
                <w:szCs w:val="22"/>
              </w:rPr>
            </w:pPr>
            <w:r>
              <w:rPr>
                <w:rFonts w:ascii="Arial" w:hAnsi="Arial" w:cs="Arial"/>
                <w:sz w:val="22"/>
                <w:szCs w:val="22"/>
              </w:rPr>
              <w:t>4. Resident Rights</w:t>
            </w:r>
          </w:p>
          <w:p w14:paraId="412AEAD0" w14:textId="54267013" w:rsidR="00251C03" w:rsidRDefault="00251C03">
            <w:pPr>
              <w:rPr>
                <w:rFonts w:ascii="Arial" w:hAnsi="Arial" w:cs="Arial"/>
                <w:sz w:val="22"/>
                <w:szCs w:val="22"/>
              </w:rPr>
            </w:pPr>
            <w:r>
              <w:rPr>
                <w:rFonts w:ascii="Arial" w:hAnsi="Arial" w:cs="Arial"/>
                <w:sz w:val="22"/>
                <w:szCs w:val="22"/>
              </w:rPr>
              <w:t xml:space="preserve">5. </w:t>
            </w:r>
            <w:r w:rsidR="00BE57BE">
              <w:rPr>
                <w:rFonts w:ascii="Arial" w:hAnsi="Arial" w:cs="Arial"/>
                <w:sz w:val="22"/>
                <w:szCs w:val="22"/>
              </w:rPr>
              <w:t>Visiting Policy</w:t>
            </w:r>
          </w:p>
          <w:p w14:paraId="6E22A7AA" w14:textId="6D0A48AF" w:rsidR="00251C03" w:rsidRDefault="00251C03">
            <w:pPr>
              <w:rPr>
                <w:rFonts w:ascii="Arial" w:hAnsi="Arial" w:cs="Arial"/>
                <w:sz w:val="22"/>
                <w:szCs w:val="22"/>
              </w:rPr>
            </w:pPr>
            <w:r>
              <w:rPr>
                <w:rFonts w:ascii="Arial" w:hAnsi="Arial" w:cs="Arial"/>
                <w:sz w:val="22"/>
                <w:szCs w:val="22"/>
              </w:rPr>
              <w:t xml:space="preserve">6. </w:t>
            </w:r>
            <w:r w:rsidR="00740FCF">
              <w:rPr>
                <w:rFonts w:ascii="Arial" w:hAnsi="Arial" w:cs="Arial"/>
                <w:sz w:val="22"/>
                <w:szCs w:val="22"/>
              </w:rPr>
              <w:t>Available Food (photo)</w:t>
            </w:r>
          </w:p>
          <w:p w14:paraId="08FD30E1" w14:textId="5D139723" w:rsidR="00251C03" w:rsidRDefault="00251C03">
            <w:pPr>
              <w:rPr>
                <w:rFonts w:ascii="Arial" w:hAnsi="Arial" w:cs="Arial"/>
                <w:sz w:val="22"/>
                <w:szCs w:val="22"/>
              </w:rPr>
            </w:pPr>
            <w:r>
              <w:rPr>
                <w:rFonts w:ascii="Arial" w:hAnsi="Arial" w:cs="Arial"/>
                <w:sz w:val="22"/>
                <w:szCs w:val="22"/>
              </w:rPr>
              <w:t xml:space="preserve">7. </w:t>
            </w:r>
            <w:r w:rsidR="00740FCF">
              <w:rPr>
                <w:rFonts w:ascii="Arial" w:hAnsi="Arial" w:cs="Arial"/>
                <w:sz w:val="22"/>
                <w:szCs w:val="22"/>
              </w:rPr>
              <w:t>Personalized Bedroom (photo)</w:t>
            </w:r>
          </w:p>
          <w:p w14:paraId="3E120FD4" w14:textId="2EC8027B" w:rsidR="00A84B08" w:rsidRDefault="006874AA">
            <w:pPr>
              <w:rPr>
                <w:rFonts w:ascii="Arial" w:hAnsi="Arial" w:cs="Arial"/>
                <w:sz w:val="22"/>
                <w:szCs w:val="22"/>
              </w:rPr>
            </w:pPr>
            <w:r>
              <w:rPr>
                <w:rFonts w:ascii="Arial" w:hAnsi="Arial" w:cs="Arial"/>
                <w:sz w:val="22"/>
                <w:szCs w:val="22"/>
              </w:rPr>
              <w:t>8</w:t>
            </w:r>
            <w:r w:rsidR="00A84B08">
              <w:rPr>
                <w:rFonts w:ascii="Arial" w:hAnsi="Arial" w:cs="Arial"/>
                <w:sz w:val="22"/>
                <w:szCs w:val="22"/>
              </w:rPr>
              <w:t>. Google Maps</w:t>
            </w:r>
          </w:p>
          <w:p w14:paraId="58ADF78B" w14:textId="02F5D271" w:rsidR="00A84B08" w:rsidRDefault="006874AA">
            <w:pPr>
              <w:rPr>
                <w:rFonts w:ascii="Arial" w:hAnsi="Arial" w:cs="Arial"/>
                <w:sz w:val="22"/>
                <w:szCs w:val="22"/>
              </w:rPr>
            </w:pPr>
            <w:r>
              <w:rPr>
                <w:rFonts w:ascii="Arial" w:hAnsi="Arial" w:cs="Arial"/>
                <w:sz w:val="22"/>
                <w:szCs w:val="22"/>
              </w:rPr>
              <w:t>9</w:t>
            </w:r>
            <w:r w:rsidR="00A84B08">
              <w:rPr>
                <w:rFonts w:ascii="Arial" w:hAnsi="Arial" w:cs="Arial"/>
                <w:sz w:val="22"/>
                <w:szCs w:val="22"/>
              </w:rPr>
              <w:t xml:space="preserve">. Website: </w:t>
            </w:r>
            <w:hyperlink r:id="rId8" w:history="1">
              <w:r w:rsidR="00A84B08" w:rsidRPr="00A66E02">
                <w:rPr>
                  <w:rStyle w:val="Hyperlink"/>
                  <w:rFonts w:ascii="Arial" w:hAnsi="Arial" w:cs="Arial"/>
                  <w:sz w:val="22"/>
                  <w:szCs w:val="22"/>
                </w:rPr>
                <w:t>https://menorahparkofcny.com/</w:t>
              </w:r>
            </w:hyperlink>
            <w:r w:rsidR="00A84B08">
              <w:rPr>
                <w:rFonts w:ascii="Arial" w:hAnsi="Arial" w:cs="Arial"/>
                <w:sz w:val="22"/>
                <w:szCs w:val="22"/>
              </w:rPr>
              <w:t xml:space="preserve"> </w:t>
            </w: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0655" w14:textId="77777777" w:rsidR="00F778B4" w:rsidRDefault="00F778B4" w:rsidP="00A97C70">
      <w:r>
        <w:separator/>
      </w:r>
    </w:p>
  </w:endnote>
  <w:endnote w:type="continuationSeparator" w:id="0">
    <w:p w14:paraId="43343A24" w14:textId="77777777" w:rsidR="00F778B4" w:rsidRDefault="00F778B4"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4D5F" w14:textId="77777777" w:rsidR="00F778B4" w:rsidRDefault="00F778B4" w:rsidP="00A97C70">
      <w:r>
        <w:separator/>
      </w:r>
    </w:p>
  </w:footnote>
  <w:footnote w:type="continuationSeparator" w:id="0">
    <w:p w14:paraId="24AF23E2" w14:textId="77777777" w:rsidR="00F778B4" w:rsidRDefault="00F778B4"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03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3258C"/>
    <w:rsid w:val="000559B3"/>
    <w:rsid w:val="0006360E"/>
    <w:rsid w:val="000706E9"/>
    <w:rsid w:val="00083338"/>
    <w:rsid w:val="00092865"/>
    <w:rsid w:val="000B0F54"/>
    <w:rsid w:val="000D45F0"/>
    <w:rsid w:val="00154F0F"/>
    <w:rsid w:val="001A39E1"/>
    <w:rsid w:val="001D47A6"/>
    <w:rsid w:val="001D5D7F"/>
    <w:rsid w:val="00213C1B"/>
    <w:rsid w:val="00251C03"/>
    <w:rsid w:val="00255CAE"/>
    <w:rsid w:val="00262298"/>
    <w:rsid w:val="002F7C60"/>
    <w:rsid w:val="00324809"/>
    <w:rsid w:val="00334C91"/>
    <w:rsid w:val="00342DC9"/>
    <w:rsid w:val="003434AB"/>
    <w:rsid w:val="00355F6B"/>
    <w:rsid w:val="00391737"/>
    <w:rsid w:val="003C2573"/>
    <w:rsid w:val="003C6585"/>
    <w:rsid w:val="003F130B"/>
    <w:rsid w:val="003F15A6"/>
    <w:rsid w:val="003F6DB2"/>
    <w:rsid w:val="00401331"/>
    <w:rsid w:val="00401E6B"/>
    <w:rsid w:val="00433234"/>
    <w:rsid w:val="00450DBE"/>
    <w:rsid w:val="004538EF"/>
    <w:rsid w:val="00462D1F"/>
    <w:rsid w:val="004647D2"/>
    <w:rsid w:val="00481E92"/>
    <w:rsid w:val="00486668"/>
    <w:rsid w:val="00490F1C"/>
    <w:rsid w:val="00496B84"/>
    <w:rsid w:val="004A07CF"/>
    <w:rsid w:val="004D01C0"/>
    <w:rsid w:val="00516C0C"/>
    <w:rsid w:val="005171C2"/>
    <w:rsid w:val="0055600F"/>
    <w:rsid w:val="00593E67"/>
    <w:rsid w:val="005A75A6"/>
    <w:rsid w:val="005C0F22"/>
    <w:rsid w:val="0062162D"/>
    <w:rsid w:val="0065517B"/>
    <w:rsid w:val="006874AA"/>
    <w:rsid w:val="00687D4F"/>
    <w:rsid w:val="006A20F0"/>
    <w:rsid w:val="006B02CF"/>
    <w:rsid w:val="006E3468"/>
    <w:rsid w:val="00731EF0"/>
    <w:rsid w:val="00740FCF"/>
    <w:rsid w:val="00760AD5"/>
    <w:rsid w:val="00776CBF"/>
    <w:rsid w:val="00776D3F"/>
    <w:rsid w:val="007E71AA"/>
    <w:rsid w:val="008049F0"/>
    <w:rsid w:val="00823733"/>
    <w:rsid w:val="00824779"/>
    <w:rsid w:val="00847DA1"/>
    <w:rsid w:val="008563C7"/>
    <w:rsid w:val="008D31D2"/>
    <w:rsid w:val="008E649C"/>
    <w:rsid w:val="00933538"/>
    <w:rsid w:val="00953DCB"/>
    <w:rsid w:val="009A27AE"/>
    <w:rsid w:val="009E61D8"/>
    <w:rsid w:val="009F6657"/>
    <w:rsid w:val="00A15E87"/>
    <w:rsid w:val="00A235EC"/>
    <w:rsid w:val="00A40F01"/>
    <w:rsid w:val="00A84B08"/>
    <w:rsid w:val="00A97C70"/>
    <w:rsid w:val="00AD5033"/>
    <w:rsid w:val="00AE109E"/>
    <w:rsid w:val="00B27D8D"/>
    <w:rsid w:val="00B33A27"/>
    <w:rsid w:val="00B35F7B"/>
    <w:rsid w:val="00B9332B"/>
    <w:rsid w:val="00BE57BE"/>
    <w:rsid w:val="00BF0C83"/>
    <w:rsid w:val="00BF48C1"/>
    <w:rsid w:val="00C3141D"/>
    <w:rsid w:val="00C64ABA"/>
    <w:rsid w:val="00C763FB"/>
    <w:rsid w:val="00C8186E"/>
    <w:rsid w:val="00CA3385"/>
    <w:rsid w:val="00CA7D3C"/>
    <w:rsid w:val="00CB0902"/>
    <w:rsid w:val="00CD0B6A"/>
    <w:rsid w:val="00CD5D86"/>
    <w:rsid w:val="00CE0831"/>
    <w:rsid w:val="00CF5A37"/>
    <w:rsid w:val="00D02A3C"/>
    <w:rsid w:val="00D1471A"/>
    <w:rsid w:val="00D561C2"/>
    <w:rsid w:val="00D57464"/>
    <w:rsid w:val="00D87F8A"/>
    <w:rsid w:val="00D9045E"/>
    <w:rsid w:val="00DB610E"/>
    <w:rsid w:val="00DD6B53"/>
    <w:rsid w:val="00E01B25"/>
    <w:rsid w:val="00E16B70"/>
    <w:rsid w:val="00E23F1A"/>
    <w:rsid w:val="00E56ADE"/>
    <w:rsid w:val="00E70ED9"/>
    <w:rsid w:val="00EA6F3C"/>
    <w:rsid w:val="00EF4A32"/>
    <w:rsid w:val="00F036DA"/>
    <w:rsid w:val="00F1320D"/>
    <w:rsid w:val="00F46E10"/>
    <w:rsid w:val="00F51382"/>
    <w:rsid w:val="00F778B4"/>
    <w:rsid w:val="00F85099"/>
    <w:rsid w:val="00FC1A9C"/>
    <w:rsid w:val="053DD971"/>
    <w:rsid w:val="0622C2C5"/>
    <w:rsid w:val="062514A4"/>
    <w:rsid w:val="06388AAC"/>
    <w:rsid w:val="0864504C"/>
    <w:rsid w:val="0A8E3E7A"/>
    <w:rsid w:val="0E45639C"/>
    <w:rsid w:val="0FDBBE14"/>
    <w:rsid w:val="106F6231"/>
    <w:rsid w:val="11F5C463"/>
    <w:rsid w:val="12E5CD28"/>
    <w:rsid w:val="135C25F8"/>
    <w:rsid w:val="14ABFA00"/>
    <w:rsid w:val="185C5AC7"/>
    <w:rsid w:val="19E741F2"/>
    <w:rsid w:val="1BB214D8"/>
    <w:rsid w:val="1D27A552"/>
    <w:rsid w:val="1EC375B3"/>
    <w:rsid w:val="1EE9B59A"/>
    <w:rsid w:val="1FAB27D3"/>
    <w:rsid w:val="2146F834"/>
    <w:rsid w:val="2158330B"/>
    <w:rsid w:val="22E2C895"/>
    <w:rsid w:val="23BD26BD"/>
    <w:rsid w:val="252002CE"/>
    <w:rsid w:val="2558F71E"/>
    <w:rsid w:val="261A6957"/>
    <w:rsid w:val="26615FE0"/>
    <w:rsid w:val="26F4C77F"/>
    <w:rsid w:val="298685C9"/>
    <w:rsid w:val="2AEDDA7A"/>
    <w:rsid w:val="2B7775F1"/>
    <w:rsid w:val="2E06FEF3"/>
    <w:rsid w:val="348E192A"/>
    <w:rsid w:val="370D9F9C"/>
    <w:rsid w:val="380FBD04"/>
    <w:rsid w:val="39682DE3"/>
    <w:rsid w:val="39815640"/>
    <w:rsid w:val="3A8F459E"/>
    <w:rsid w:val="3AC5F2A1"/>
    <w:rsid w:val="3B03FE44"/>
    <w:rsid w:val="3D457B3B"/>
    <w:rsid w:val="3E3B9F06"/>
    <w:rsid w:val="47231ADD"/>
    <w:rsid w:val="487F1179"/>
    <w:rsid w:val="499A018B"/>
    <w:rsid w:val="4B9128B2"/>
    <w:rsid w:val="4DE473F7"/>
    <w:rsid w:val="51718525"/>
    <w:rsid w:val="53C6D839"/>
    <w:rsid w:val="550CE9A4"/>
    <w:rsid w:val="55A38C70"/>
    <w:rsid w:val="560714CE"/>
    <w:rsid w:val="57023EB8"/>
    <w:rsid w:val="571581A8"/>
    <w:rsid w:val="57EB3276"/>
    <w:rsid w:val="599CCC24"/>
    <w:rsid w:val="59B77595"/>
    <w:rsid w:val="5AB8A0E3"/>
    <w:rsid w:val="5AFF3F0E"/>
    <w:rsid w:val="5C12CDF4"/>
    <w:rsid w:val="5DB86AFD"/>
    <w:rsid w:val="5F4A6EB6"/>
    <w:rsid w:val="607ED6D1"/>
    <w:rsid w:val="60E63F17"/>
    <w:rsid w:val="616E8092"/>
    <w:rsid w:val="622BD7D9"/>
    <w:rsid w:val="640C19E7"/>
    <w:rsid w:val="641CBD1E"/>
    <w:rsid w:val="641DDFD9"/>
    <w:rsid w:val="65B9B03A"/>
    <w:rsid w:val="680F2E82"/>
    <w:rsid w:val="682B6AFA"/>
    <w:rsid w:val="6A7BE686"/>
    <w:rsid w:val="6A8D215D"/>
    <w:rsid w:val="6B80E450"/>
    <w:rsid w:val="6CED584A"/>
    <w:rsid w:val="6EA9EC49"/>
    <w:rsid w:val="703B2D16"/>
    <w:rsid w:val="71405195"/>
    <w:rsid w:val="73FE6C98"/>
    <w:rsid w:val="743403A3"/>
    <w:rsid w:val="75FD4DF0"/>
    <w:rsid w:val="76B4A235"/>
    <w:rsid w:val="7A6502FC"/>
    <w:rsid w:val="7B35D7FA"/>
    <w:rsid w:val="7CB2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orahparkofcn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FB7F985B92094630B53A30484D06A0B9"/>
        <w:category>
          <w:name w:val="General"/>
          <w:gallery w:val="placeholder"/>
        </w:category>
        <w:types>
          <w:type w:val="bbPlcHdr"/>
        </w:types>
        <w:behaviors>
          <w:behavior w:val="content"/>
        </w:behaviors>
        <w:guid w:val="{1E2A2AC4-B85D-4137-BFA1-347E50991517}"/>
      </w:docPartPr>
      <w:docPartBody>
        <w:p w:rsidR="00EE3F2A" w:rsidRDefault="00501310" w:rsidP="00501310">
          <w:pPr>
            <w:pStyle w:val="FB7F985B92094630B53A30484D06A0B9"/>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3460EA"/>
    <w:rsid w:val="004F036A"/>
    <w:rsid w:val="00501310"/>
    <w:rsid w:val="00777719"/>
    <w:rsid w:val="00A63E5E"/>
    <w:rsid w:val="00AD3F49"/>
    <w:rsid w:val="00AE109E"/>
    <w:rsid w:val="00B4780F"/>
    <w:rsid w:val="00CF2FA7"/>
    <w:rsid w:val="00D1471A"/>
    <w:rsid w:val="00D35F58"/>
    <w:rsid w:val="00EA6F3C"/>
    <w:rsid w:val="00EE3F2A"/>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310"/>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FB7F985B92094630B53A30484D06A0B9">
    <w:name w:val="FB7F985B92094630B53A30484D06A0B9"/>
    <w:rsid w:val="00501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2863</Words>
  <Characters>16321</Characters>
  <Application>Microsoft Office Word</Application>
  <DocSecurity>0</DocSecurity>
  <Lines>136</Lines>
  <Paragraphs>38</Paragraphs>
  <ScaleCrop>false</ScaleCrop>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38</cp:revision>
  <cp:lastPrinted>2019-08-14T15:48:00Z</cp:lastPrinted>
  <dcterms:created xsi:type="dcterms:W3CDTF">2021-03-04T19:31:00Z</dcterms:created>
  <dcterms:modified xsi:type="dcterms:W3CDTF">2024-02-13T20:17:00Z</dcterms:modified>
</cp:coreProperties>
</file>